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D4B24" w:rsidRDefault="009C5A94" w:rsidP="00561476">
      <w:pPr>
        <w:jc w:val="center"/>
        <w:rPr>
          <w:b/>
          <w:sz w:val="36"/>
          <w:szCs w:val="36"/>
        </w:rPr>
      </w:pPr>
      <w:r w:rsidRPr="000D4B2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D4B24" w:rsidRDefault="00561476" w:rsidP="00561476">
      <w:pPr>
        <w:jc w:val="center"/>
        <w:rPr>
          <w:b/>
          <w:sz w:val="36"/>
          <w:szCs w:val="36"/>
          <w:lang w:val="en-US"/>
        </w:rPr>
      </w:pPr>
    </w:p>
    <w:p w14:paraId="4AA3D8A5" w14:textId="77777777" w:rsidR="000A4DD6" w:rsidRPr="000D4B24" w:rsidRDefault="000A4DD6" w:rsidP="00561476">
      <w:pPr>
        <w:jc w:val="center"/>
        <w:rPr>
          <w:b/>
          <w:sz w:val="36"/>
          <w:szCs w:val="36"/>
          <w:lang w:val="en-US"/>
        </w:rPr>
      </w:pPr>
    </w:p>
    <w:p w14:paraId="0ABB1680" w14:textId="77777777" w:rsidR="000A4DD6" w:rsidRPr="000D4B24" w:rsidRDefault="000A4DD6" w:rsidP="00561476">
      <w:pPr>
        <w:jc w:val="center"/>
        <w:rPr>
          <w:b/>
          <w:sz w:val="36"/>
          <w:szCs w:val="36"/>
          <w:lang w:val="en-US"/>
        </w:rPr>
      </w:pPr>
    </w:p>
    <w:p w14:paraId="465AD6D6" w14:textId="77777777" w:rsidR="000A4DD6" w:rsidRPr="000D4B24" w:rsidRDefault="000A4DD6" w:rsidP="00561476">
      <w:pPr>
        <w:jc w:val="center"/>
        <w:rPr>
          <w:b/>
          <w:sz w:val="36"/>
          <w:szCs w:val="36"/>
          <w:lang w:val="en-US"/>
        </w:rPr>
      </w:pPr>
    </w:p>
    <w:p w14:paraId="25F09B46" w14:textId="77777777" w:rsidR="00561476" w:rsidRPr="000D4B24" w:rsidRDefault="00561476" w:rsidP="00561476">
      <w:pPr>
        <w:tabs>
          <w:tab w:val="left" w:pos="5204"/>
        </w:tabs>
        <w:jc w:val="left"/>
        <w:rPr>
          <w:b/>
          <w:sz w:val="36"/>
          <w:szCs w:val="36"/>
        </w:rPr>
      </w:pPr>
      <w:r w:rsidRPr="000D4B24">
        <w:rPr>
          <w:b/>
          <w:sz w:val="36"/>
          <w:szCs w:val="36"/>
        </w:rPr>
        <w:tab/>
      </w:r>
    </w:p>
    <w:p w14:paraId="1A818381" w14:textId="77777777" w:rsidR="00561476" w:rsidRPr="000D4B24" w:rsidRDefault="00561476" w:rsidP="00561476">
      <w:pPr>
        <w:jc w:val="center"/>
        <w:rPr>
          <w:b/>
          <w:sz w:val="36"/>
          <w:szCs w:val="36"/>
        </w:rPr>
      </w:pPr>
    </w:p>
    <w:p w14:paraId="759EB2BE" w14:textId="77777777" w:rsidR="00561476" w:rsidRPr="000D4B24" w:rsidRDefault="00CB76D2" w:rsidP="00561476">
      <w:pPr>
        <w:jc w:val="center"/>
        <w:rPr>
          <w:b/>
          <w:sz w:val="48"/>
          <w:szCs w:val="48"/>
        </w:rPr>
      </w:pPr>
      <w:bookmarkStart w:id="0" w:name="_Toc226196784"/>
      <w:bookmarkStart w:id="1" w:name="_Toc226197203"/>
      <w:r w:rsidRPr="000D4B24">
        <w:rPr>
          <w:b/>
          <w:sz w:val="48"/>
          <w:szCs w:val="48"/>
        </w:rPr>
        <w:t>М</w:t>
      </w:r>
      <w:r w:rsidR="00561476" w:rsidRPr="000D4B24">
        <w:rPr>
          <w:b/>
          <w:sz w:val="48"/>
          <w:szCs w:val="48"/>
        </w:rPr>
        <w:t>ониторинг СМИ</w:t>
      </w:r>
      <w:bookmarkEnd w:id="0"/>
      <w:bookmarkEnd w:id="1"/>
      <w:r w:rsidR="00561476" w:rsidRPr="000D4B24">
        <w:rPr>
          <w:b/>
          <w:sz w:val="48"/>
          <w:szCs w:val="48"/>
        </w:rPr>
        <w:t xml:space="preserve"> РФ</w:t>
      </w:r>
    </w:p>
    <w:p w14:paraId="643C1CC8" w14:textId="77777777" w:rsidR="00561476" w:rsidRPr="000D4B24" w:rsidRDefault="00561476" w:rsidP="00561476">
      <w:pPr>
        <w:jc w:val="center"/>
        <w:rPr>
          <w:b/>
          <w:sz w:val="48"/>
          <w:szCs w:val="48"/>
        </w:rPr>
      </w:pPr>
      <w:bookmarkStart w:id="2" w:name="_Toc226196785"/>
      <w:bookmarkStart w:id="3" w:name="_Toc226197204"/>
      <w:r w:rsidRPr="000D4B24">
        <w:rPr>
          <w:b/>
          <w:sz w:val="48"/>
          <w:szCs w:val="48"/>
        </w:rPr>
        <w:t>по пенсионной тематике</w:t>
      </w:r>
      <w:bookmarkEnd w:id="2"/>
      <w:bookmarkEnd w:id="3"/>
    </w:p>
    <w:p w14:paraId="712904F0" w14:textId="77777777" w:rsidR="008B6D1B" w:rsidRPr="000D4B24" w:rsidRDefault="008B6D1B" w:rsidP="00C70A20">
      <w:pPr>
        <w:jc w:val="center"/>
        <w:rPr>
          <w:b/>
          <w:sz w:val="48"/>
          <w:szCs w:val="48"/>
        </w:rPr>
      </w:pPr>
    </w:p>
    <w:p w14:paraId="4DAF54B0" w14:textId="77777777" w:rsidR="007D6FE5" w:rsidRPr="000D4B24" w:rsidRDefault="007D6FE5" w:rsidP="00C70A20">
      <w:pPr>
        <w:jc w:val="center"/>
        <w:rPr>
          <w:b/>
          <w:sz w:val="36"/>
          <w:szCs w:val="36"/>
        </w:rPr>
      </w:pPr>
      <w:r w:rsidRPr="000D4B24">
        <w:rPr>
          <w:b/>
          <w:sz w:val="36"/>
          <w:szCs w:val="36"/>
        </w:rPr>
        <w:t xml:space="preserve"> </w:t>
      </w:r>
    </w:p>
    <w:p w14:paraId="5A50B42F" w14:textId="243027BB" w:rsidR="00C70A20" w:rsidRPr="000D4B24" w:rsidRDefault="002C6868" w:rsidP="00C70A20">
      <w:pPr>
        <w:jc w:val="center"/>
        <w:rPr>
          <w:b/>
          <w:sz w:val="40"/>
          <w:szCs w:val="40"/>
        </w:rPr>
      </w:pPr>
      <w:r w:rsidRPr="000D4B24">
        <w:rPr>
          <w:b/>
          <w:sz w:val="40"/>
          <w:szCs w:val="40"/>
        </w:rPr>
        <w:t>2</w:t>
      </w:r>
      <w:r w:rsidR="003150A5" w:rsidRPr="000D4B24">
        <w:rPr>
          <w:b/>
          <w:sz w:val="40"/>
          <w:szCs w:val="40"/>
        </w:rPr>
        <w:t>3</w:t>
      </w:r>
      <w:r w:rsidR="000214CF" w:rsidRPr="000D4B24">
        <w:rPr>
          <w:b/>
          <w:sz w:val="40"/>
          <w:szCs w:val="40"/>
        </w:rPr>
        <w:t>.</w:t>
      </w:r>
      <w:r w:rsidR="00A646EC" w:rsidRPr="000D4B24">
        <w:rPr>
          <w:b/>
          <w:sz w:val="40"/>
          <w:szCs w:val="40"/>
        </w:rPr>
        <w:t>0</w:t>
      </w:r>
      <w:r w:rsidR="007414BE" w:rsidRPr="000D4B24">
        <w:rPr>
          <w:b/>
          <w:sz w:val="40"/>
          <w:szCs w:val="40"/>
        </w:rPr>
        <w:t>4</w:t>
      </w:r>
      <w:r w:rsidR="00A646EC" w:rsidRPr="000D4B24">
        <w:rPr>
          <w:b/>
          <w:sz w:val="40"/>
          <w:szCs w:val="40"/>
        </w:rPr>
        <w:t>.</w:t>
      </w:r>
      <w:r w:rsidR="007D6FE5" w:rsidRPr="000D4B24">
        <w:rPr>
          <w:b/>
          <w:sz w:val="40"/>
          <w:szCs w:val="40"/>
        </w:rPr>
        <w:t>20</w:t>
      </w:r>
      <w:r w:rsidR="00EB57E7" w:rsidRPr="000D4B24">
        <w:rPr>
          <w:b/>
          <w:sz w:val="40"/>
          <w:szCs w:val="40"/>
        </w:rPr>
        <w:t>2</w:t>
      </w:r>
      <w:r w:rsidR="00A646EC" w:rsidRPr="000D4B24">
        <w:rPr>
          <w:b/>
          <w:sz w:val="40"/>
          <w:szCs w:val="40"/>
        </w:rPr>
        <w:t>6</w:t>
      </w:r>
      <w:r w:rsidR="00C70A20" w:rsidRPr="000D4B24">
        <w:rPr>
          <w:b/>
          <w:sz w:val="40"/>
          <w:szCs w:val="40"/>
        </w:rPr>
        <w:t xml:space="preserve"> г</w:t>
      </w:r>
      <w:r w:rsidR="007D6FE5" w:rsidRPr="000D4B24">
        <w:rPr>
          <w:b/>
          <w:sz w:val="40"/>
          <w:szCs w:val="40"/>
        </w:rPr>
        <w:t>.</w:t>
      </w:r>
    </w:p>
    <w:p w14:paraId="651D5D84" w14:textId="77777777" w:rsidR="007D6FE5" w:rsidRPr="000D4B24" w:rsidRDefault="007D6FE5" w:rsidP="000C1A46">
      <w:pPr>
        <w:jc w:val="center"/>
        <w:rPr>
          <w:b/>
          <w:sz w:val="40"/>
          <w:szCs w:val="40"/>
        </w:rPr>
      </w:pPr>
    </w:p>
    <w:p w14:paraId="3299871E" w14:textId="77777777" w:rsidR="00C16C6D" w:rsidRPr="000D4B24" w:rsidRDefault="00C16C6D" w:rsidP="000C1A46">
      <w:pPr>
        <w:jc w:val="center"/>
        <w:rPr>
          <w:b/>
          <w:sz w:val="40"/>
          <w:szCs w:val="40"/>
        </w:rPr>
      </w:pPr>
    </w:p>
    <w:p w14:paraId="46E14E88" w14:textId="77777777" w:rsidR="00C70A20" w:rsidRPr="000D4B24" w:rsidRDefault="00C70A20" w:rsidP="000C1A46">
      <w:pPr>
        <w:jc w:val="center"/>
        <w:rPr>
          <w:b/>
          <w:sz w:val="40"/>
          <w:szCs w:val="40"/>
        </w:rPr>
      </w:pPr>
    </w:p>
    <w:p w14:paraId="4C8E9FEE" w14:textId="77777777" w:rsidR="00C70A20" w:rsidRPr="000D4B24" w:rsidRDefault="00C70A20" w:rsidP="000C1A46">
      <w:pPr>
        <w:jc w:val="center"/>
      </w:pPr>
    </w:p>
    <w:p w14:paraId="169A5637" w14:textId="77777777" w:rsidR="00CB76D2" w:rsidRPr="000D4B24" w:rsidRDefault="00CB76D2" w:rsidP="000C1A46">
      <w:pPr>
        <w:jc w:val="center"/>
        <w:rPr>
          <w:b/>
          <w:sz w:val="40"/>
          <w:szCs w:val="40"/>
        </w:rPr>
      </w:pPr>
    </w:p>
    <w:p w14:paraId="39EA2CE9" w14:textId="77777777" w:rsidR="009D66A1" w:rsidRPr="000D4B24" w:rsidRDefault="009B23FE" w:rsidP="009B23FE">
      <w:pPr>
        <w:pStyle w:val="10"/>
        <w:jc w:val="center"/>
      </w:pPr>
      <w:r w:rsidRPr="000D4B24">
        <w:br w:type="page"/>
      </w:r>
      <w:bookmarkStart w:id="4" w:name="_Toc396864626"/>
      <w:bookmarkStart w:id="5" w:name="_Toc227825088"/>
      <w:r w:rsidR="009D79CC" w:rsidRPr="000D4B24">
        <w:lastRenderedPageBreak/>
        <w:t>Те</w:t>
      </w:r>
      <w:r w:rsidR="009D66A1" w:rsidRPr="000D4B24">
        <w:t>мы</w:t>
      </w:r>
      <w:r w:rsidR="009D66A1" w:rsidRPr="000D4B24">
        <w:rPr>
          <w:rFonts w:ascii="Arial Rounded MT Bold" w:hAnsi="Arial Rounded MT Bold"/>
        </w:rPr>
        <w:t xml:space="preserve"> </w:t>
      </w:r>
      <w:r w:rsidR="009D66A1" w:rsidRPr="000D4B24">
        <w:t>дня</w:t>
      </w:r>
      <w:bookmarkEnd w:id="4"/>
      <w:bookmarkEnd w:id="5"/>
    </w:p>
    <w:p w14:paraId="67C9B192" w14:textId="460B8FF2" w:rsidR="00A1463C" w:rsidRPr="000D4B24" w:rsidRDefault="00A526C8" w:rsidP="00676D5F">
      <w:pPr>
        <w:numPr>
          <w:ilvl w:val="0"/>
          <w:numId w:val="25"/>
        </w:numPr>
        <w:rPr>
          <w:i/>
        </w:rPr>
      </w:pPr>
      <w:r w:rsidRPr="000D4B24">
        <w:rPr>
          <w:i/>
        </w:rPr>
        <w:t xml:space="preserve">Россияне, работающие на себя, не делают обязательных отчислений в Соцфонд и рискуют остаться без достойной пенсии, </w:t>
      </w:r>
      <w:hyperlink w:anchor="ф1" w:history="1">
        <w:r w:rsidRPr="000D4B24">
          <w:rPr>
            <w:rStyle w:val="a3"/>
            <w:i/>
          </w:rPr>
          <w:t>заявил NEWS.ru</w:t>
        </w:r>
      </w:hyperlink>
      <w:r w:rsidRPr="000D4B24">
        <w:rPr>
          <w:i/>
        </w:rPr>
        <w:t xml:space="preserve"> президент Национальной ассоциации негосударственных пенсионных фондов (НАПФ) Сергей Беляков. Однако они могут получить от государства до 22% кешбэком от своих взносов за счет участия в Программе долгосрочных сбережений (ПДС), отметил эксперт</w:t>
      </w:r>
    </w:p>
    <w:p w14:paraId="6EAF125D" w14:textId="6F538EE3" w:rsidR="00A526C8" w:rsidRPr="003C5F4C" w:rsidRDefault="00A526C8" w:rsidP="00676D5F">
      <w:pPr>
        <w:numPr>
          <w:ilvl w:val="0"/>
          <w:numId w:val="25"/>
        </w:numPr>
        <w:rPr>
          <w:i/>
        </w:rPr>
      </w:pPr>
      <w:r w:rsidRPr="000D4B24">
        <w:rPr>
          <w:i/>
        </w:rPr>
        <w:t xml:space="preserve">Отсутствие плана, стремление к быстрой прибыли и жизнь одним днем мешают россиянам копить деньги. Об этом заявил президент Национальной ассоциации негосударственных пенсионных фондов (НАПФ) Сергей Беляков. По его словам, без финансового плана человек не контролирует расходы и рискует остаться без сбережений. Вторая ошибка — вложения в сомнительные проекты ради высокой доходности, что часто приводит к потерям. Третья — отказ от долгосрочных накоплений в пользу текущих трат, </w:t>
      </w:r>
      <w:hyperlink w:anchor="ф2" w:history="1">
        <w:r w:rsidRPr="000D4B24">
          <w:rPr>
            <w:rStyle w:val="a3"/>
            <w:i/>
          </w:rPr>
          <w:t xml:space="preserve">пишут </w:t>
        </w:r>
        <w:r w:rsidR="00B54F19">
          <w:rPr>
            <w:rStyle w:val="a3"/>
            <w:i/>
          </w:rPr>
          <w:t>«</w:t>
        </w:r>
        <w:r w:rsidRPr="000D4B24">
          <w:rPr>
            <w:rStyle w:val="a3"/>
            <w:i/>
          </w:rPr>
          <w:t>Европейско-азиатские новости</w:t>
        </w:r>
        <w:r w:rsidR="00B54F19">
          <w:rPr>
            <w:rStyle w:val="a3"/>
            <w:i/>
          </w:rPr>
          <w:t>»</w:t>
        </w:r>
      </w:hyperlink>
    </w:p>
    <w:p w14:paraId="491217BA" w14:textId="3487EDDB" w:rsidR="003C5F4C" w:rsidRDefault="003C5F4C" w:rsidP="00676D5F">
      <w:pPr>
        <w:numPr>
          <w:ilvl w:val="0"/>
          <w:numId w:val="25"/>
        </w:numPr>
        <w:rPr>
          <w:i/>
        </w:rPr>
      </w:pPr>
      <w:r w:rsidRPr="003C5F4C">
        <w:rPr>
          <w:i/>
        </w:rPr>
        <w:t>Самозанятые россияне не обязаны платить страховые взносы, из-за чего у них не формируется право на страховую пенсию от государства, а также отсутствует доступ к оплачиваемым отпускам и больничным. Тем не менее, это не означает, что самозанятые остаются без возможности обеспечить себе достойную пенсию: существуют различные способы самостоятельного формирования будущих накоплений, объясняет вице-президент Национальной ассоциации негосударственных пенсионных фондов (НАПФ) Алексей Денисов</w:t>
      </w:r>
      <w:r>
        <w:rPr>
          <w:i/>
        </w:rPr>
        <w:t xml:space="preserve"> </w:t>
      </w:r>
      <w:hyperlink w:anchor="_РИАМО,_22.04.2026,_вклады," w:history="1">
        <w:r w:rsidRPr="003C5F4C">
          <w:rPr>
            <w:rStyle w:val="a3"/>
            <w:i/>
          </w:rPr>
          <w:t>в разговоре с РИАМО</w:t>
        </w:r>
      </w:hyperlink>
    </w:p>
    <w:p w14:paraId="40A0CE7D" w14:textId="74A52641" w:rsidR="00C03535" w:rsidRPr="007F1981" w:rsidRDefault="00C03535" w:rsidP="00676D5F">
      <w:pPr>
        <w:numPr>
          <w:ilvl w:val="0"/>
          <w:numId w:val="25"/>
        </w:numPr>
        <w:rPr>
          <w:i/>
        </w:rPr>
      </w:pPr>
      <w:r w:rsidRPr="00C03535">
        <w:rPr>
          <w:i/>
        </w:rPr>
        <w:t xml:space="preserve">Россияне могут увеличить накопления на пенсию с помощью различных инвестиционных инструментов, при этом один из самых безопасных и выгодных - это программа долгосрочных сбережений, </w:t>
      </w:r>
      <w:hyperlink w:anchor="_РИА_Новости,_23.04.2026," w:history="1">
        <w:r w:rsidRPr="00C03535">
          <w:rPr>
            <w:rStyle w:val="a3"/>
            <w:i/>
          </w:rPr>
          <w:t>рассказала РИА Новости</w:t>
        </w:r>
      </w:hyperlink>
      <w:r w:rsidRPr="00C03535">
        <w:rPr>
          <w:i/>
        </w:rPr>
        <w:t xml:space="preserve"> финансист, доцент кафедры финансов устойчивого развития РЭУ им. Г .В. Плеханова Мария Ермилова.</w:t>
      </w:r>
    </w:p>
    <w:p w14:paraId="217DA985" w14:textId="16EA30FF" w:rsidR="007F1981" w:rsidRPr="000D4B24" w:rsidRDefault="007F1981" w:rsidP="00676D5F">
      <w:pPr>
        <w:numPr>
          <w:ilvl w:val="0"/>
          <w:numId w:val="25"/>
        </w:numPr>
        <w:rPr>
          <w:i/>
        </w:rPr>
      </w:pPr>
      <w:r w:rsidRPr="007F1981">
        <w:rPr>
          <w:i/>
        </w:rPr>
        <w:t xml:space="preserve">Россияне 18-25 лет с начала 2026 года в два раза активнее вступают в программу долгосрочных сбережений (ПДС), такие данные приводит "СберНПФ". </w:t>
      </w:r>
      <w:hyperlink w:anchor="_ТАСС,_23.04.2026,_&quot;СберНПФ&quot;:" w:history="1">
        <w:r w:rsidRPr="007F1981">
          <w:rPr>
            <w:rStyle w:val="a3"/>
            <w:i/>
          </w:rPr>
          <w:t>Об этом сообщает ТАСС</w:t>
        </w:r>
      </w:hyperlink>
    </w:p>
    <w:p w14:paraId="7C3272AD" w14:textId="3254C560" w:rsidR="00A526C8" w:rsidRPr="000D4B24" w:rsidRDefault="008706C5" w:rsidP="00676D5F">
      <w:pPr>
        <w:numPr>
          <w:ilvl w:val="0"/>
          <w:numId w:val="25"/>
        </w:numPr>
        <w:rPr>
          <w:i/>
        </w:rPr>
      </w:pPr>
      <w:r w:rsidRPr="000D4B24">
        <w:rPr>
          <w:i/>
        </w:rPr>
        <w:t xml:space="preserve">Людям, часть взносов которых с 2002 года по 2014 год уходила на накопительную пенсию, следует дать возможность либо сохранить накопления как отдельную выплату, либо перевести накопленную сумму в страховые права с перерасчетом пенсионных коэффициентов по единой формуле. </w:t>
      </w:r>
      <w:hyperlink w:anchor="ф3" w:history="1">
        <w:r w:rsidRPr="000D4B24">
          <w:rPr>
            <w:rStyle w:val="a3"/>
            <w:i/>
          </w:rPr>
          <w:t>Такое мнение высказал ТАСС</w:t>
        </w:r>
      </w:hyperlink>
      <w:r w:rsidRPr="000D4B24">
        <w:rPr>
          <w:i/>
        </w:rPr>
        <w:t xml:space="preserve"> председатель комитета Госдумы по вопросам собственности, земельным и имущественным отношениям, член Национального финансового совета Сергей Гаврилов</w:t>
      </w:r>
    </w:p>
    <w:p w14:paraId="58A0C7B9" w14:textId="77777777" w:rsidR="00C05A05" w:rsidRPr="000D4B24" w:rsidRDefault="00C05A05" w:rsidP="00C05A05">
      <w:pPr>
        <w:numPr>
          <w:ilvl w:val="0"/>
          <w:numId w:val="25"/>
        </w:numPr>
        <w:rPr>
          <w:i/>
        </w:rPr>
      </w:pPr>
      <w:r w:rsidRPr="000D4B24">
        <w:rPr>
          <w:i/>
        </w:rPr>
        <w:t xml:space="preserve">Согласно статье 87 Семейного кодекса России, трудоспособные совершеннолетние дети обязаны содержать своих нетрудоспособных нуждающихся в помощи родителей и заботиться о них. </w:t>
      </w:r>
      <w:hyperlink w:anchor="ф4" w:history="1">
        <w:r w:rsidRPr="000D4B24">
          <w:rPr>
            <w:rStyle w:val="a3"/>
            <w:i/>
          </w:rPr>
          <w:t>Об этом рассказал в беседе с RT</w:t>
        </w:r>
      </w:hyperlink>
      <w:r w:rsidRPr="000D4B24">
        <w:rPr>
          <w:i/>
        </w:rPr>
        <w:t xml:space="preserve"> Игорь Поздняков, главный юрисконсульт Роскачества</w:t>
      </w:r>
    </w:p>
    <w:p w14:paraId="5A705EF3" w14:textId="44B0FC64" w:rsidR="008706C5" w:rsidRPr="000D4B24" w:rsidRDefault="008706C5" w:rsidP="00676D5F">
      <w:pPr>
        <w:numPr>
          <w:ilvl w:val="0"/>
          <w:numId w:val="25"/>
        </w:numPr>
        <w:rPr>
          <w:i/>
        </w:rPr>
      </w:pPr>
      <w:r w:rsidRPr="000D4B24">
        <w:rPr>
          <w:i/>
        </w:rPr>
        <w:lastRenderedPageBreak/>
        <w:t xml:space="preserve">Граждане РФ должны получать 13-ю зарплату перед Новым годом, а пенсионеры - 13-ю пенсию. С таким предложением выступил председатель партии </w:t>
      </w:r>
      <w:r w:rsidR="00B54F19">
        <w:rPr>
          <w:i/>
        </w:rPr>
        <w:t>«</w:t>
      </w:r>
      <w:r w:rsidRPr="000D4B24">
        <w:rPr>
          <w:i/>
        </w:rPr>
        <w:t>Справедливая Россия</w:t>
      </w:r>
      <w:r w:rsidR="00B54F19">
        <w:rPr>
          <w:i/>
        </w:rPr>
        <w:t>»</w:t>
      </w:r>
      <w:r w:rsidRPr="000D4B24">
        <w:rPr>
          <w:i/>
        </w:rPr>
        <w:t xml:space="preserve"> Сергей Миронов</w:t>
      </w:r>
      <w:r w:rsidR="00920085" w:rsidRPr="000D4B24">
        <w:rPr>
          <w:i/>
        </w:rPr>
        <w:t xml:space="preserve">, </w:t>
      </w:r>
      <w:hyperlink w:anchor="ф5" w:history="1">
        <w:r w:rsidR="00920085" w:rsidRPr="000D4B24">
          <w:rPr>
            <w:rStyle w:val="a3"/>
            <w:i/>
          </w:rPr>
          <w:t>передает ТАСС</w:t>
        </w:r>
      </w:hyperlink>
      <w:r w:rsidRPr="000D4B24">
        <w:rPr>
          <w:i/>
        </w:rPr>
        <w:t xml:space="preserve">. Также, по мнению депутата, нужно обязательно вводить в РФ 13-ю пенсию. </w:t>
      </w:r>
      <w:r w:rsidR="00B54F19">
        <w:rPr>
          <w:i/>
        </w:rPr>
        <w:t>«</w:t>
      </w:r>
      <w:r w:rsidRPr="000D4B24">
        <w:rPr>
          <w:i/>
        </w:rPr>
        <w:t>Это будет справедливо, это будет по-честному</w:t>
      </w:r>
      <w:r w:rsidR="00B54F19">
        <w:rPr>
          <w:i/>
        </w:rPr>
        <w:t>»</w:t>
      </w:r>
      <w:r w:rsidRPr="000D4B24">
        <w:rPr>
          <w:i/>
        </w:rPr>
        <w:t>, - отметил политик</w:t>
      </w:r>
    </w:p>
    <w:p w14:paraId="7B670669" w14:textId="29197301" w:rsidR="00920085" w:rsidRPr="000D4B24" w:rsidRDefault="00920085" w:rsidP="00676D5F">
      <w:pPr>
        <w:numPr>
          <w:ilvl w:val="0"/>
          <w:numId w:val="25"/>
        </w:numPr>
        <w:rPr>
          <w:i/>
        </w:rPr>
      </w:pPr>
      <w:r w:rsidRPr="000D4B24">
        <w:rPr>
          <w:i/>
        </w:rPr>
        <w:t xml:space="preserve">Вышедшие на пенсию россияне освобождаются от уплаты за квартиру, дом и гараж, а также могут не платить земельный налог за шесть соток, </w:t>
      </w:r>
      <w:hyperlink w:anchor="ф6" w:history="1">
        <w:r w:rsidRPr="000D4B24">
          <w:rPr>
            <w:rStyle w:val="a3"/>
            <w:i/>
          </w:rPr>
          <w:t>рассказал NEWS.ru</w:t>
        </w:r>
      </w:hyperlink>
      <w:r w:rsidRPr="000D4B24">
        <w:rPr>
          <w:i/>
        </w:rPr>
        <w:t xml:space="preserve"> член комитета Госдумы по бюджету и налогам Никита Чаплин. Помимо этих налоговых послаблений пожилым гражданам полагается еще целый ряд мер поддержки, указал он</w:t>
      </w:r>
    </w:p>
    <w:p w14:paraId="2D6F85FD" w14:textId="6A391D47" w:rsidR="00920085" w:rsidRPr="000D4B24" w:rsidRDefault="007C7FA6" w:rsidP="00676D5F">
      <w:pPr>
        <w:numPr>
          <w:ilvl w:val="0"/>
          <w:numId w:val="25"/>
        </w:numPr>
        <w:rPr>
          <w:i/>
        </w:rPr>
      </w:pPr>
      <w:r w:rsidRPr="000D4B24">
        <w:rPr>
          <w:i/>
        </w:rPr>
        <w:t xml:space="preserve">Ближайшая индексация пенсий запланирована на 1 октября 2026 года, и она коснется бывших военнослужащих, сообщил профессор Финансового университета при правительстве РФ Александр Сафонов. По его словам, размер пособия может увеличиться на 4%, однако окончательный процент может быть скорректирован в большую сторону, если фактический уровень инфляции превысит прогнозное значение, </w:t>
      </w:r>
      <w:hyperlink w:anchor="ф7" w:history="1">
        <w:r w:rsidRPr="000D4B24">
          <w:rPr>
            <w:rStyle w:val="a3"/>
            <w:i/>
          </w:rPr>
          <w:t xml:space="preserve">передают </w:t>
        </w:r>
        <w:r w:rsidR="00B54F19">
          <w:rPr>
            <w:rStyle w:val="a3"/>
            <w:i/>
          </w:rPr>
          <w:t>«</w:t>
        </w:r>
        <w:r w:rsidRPr="000D4B24">
          <w:rPr>
            <w:rStyle w:val="a3"/>
            <w:i/>
          </w:rPr>
          <w:t>Вести</w:t>
        </w:r>
        <w:r w:rsidR="00B54F19">
          <w:rPr>
            <w:rStyle w:val="a3"/>
            <w:i/>
          </w:rPr>
          <w:t>»</w:t>
        </w:r>
      </w:hyperlink>
    </w:p>
    <w:p w14:paraId="161FE9FE" w14:textId="77777777" w:rsidR="00940029" w:rsidRPr="000D4B24" w:rsidRDefault="009D79CC" w:rsidP="00940029">
      <w:pPr>
        <w:pStyle w:val="10"/>
        <w:jc w:val="center"/>
      </w:pPr>
      <w:bookmarkStart w:id="6" w:name="_Toc173015209"/>
      <w:bookmarkStart w:id="7" w:name="_Toc227825089"/>
      <w:r w:rsidRPr="000D4B24">
        <w:t>Ци</w:t>
      </w:r>
      <w:r w:rsidR="00940029" w:rsidRPr="000D4B24">
        <w:t>таты дня</w:t>
      </w:r>
      <w:bookmarkEnd w:id="6"/>
      <w:bookmarkEnd w:id="7"/>
    </w:p>
    <w:p w14:paraId="616085AB" w14:textId="01E3892D" w:rsidR="00676D5F" w:rsidRPr="000D4B24" w:rsidRDefault="00440560" w:rsidP="003B3BAA">
      <w:pPr>
        <w:numPr>
          <w:ilvl w:val="0"/>
          <w:numId w:val="27"/>
        </w:numPr>
        <w:rPr>
          <w:i/>
        </w:rPr>
      </w:pPr>
      <w:r w:rsidRPr="000D4B24">
        <w:rPr>
          <w:i/>
        </w:rPr>
        <w:t xml:space="preserve">Сергей Беляков, президент НАПФ: </w:t>
      </w:r>
      <w:r w:rsidR="00B54F19">
        <w:rPr>
          <w:i/>
        </w:rPr>
        <w:t>«</w:t>
      </w:r>
      <w:r w:rsidRPr="000D4B24">
        <w:rPr>
          <w:i/>
        </w:rPr>
        <w:t>Программа долгосрочных сбережений (ПДС) доступна россиянам независимо от формы занятости и дает тройную выгоду. Во-первых, участники получают налоговый вычет до 22% от суммы взносов. Во-вторых, государство софинансирует взносы в пределах 36 тысяч рублей ежегодно в течение первых 10 лет. В-третьих, в ПДС запускается эффект сложного процента за счет инвестиционного дохода фонда</w:t>
      </w:r>
      <w:r w:rsidR="00B54F19">
        <w:rPr>
          <w:i/>
        </w:rPr>
        <w:t>»</w:t>
      </w:r>
    </w:p>
    <w:p w14:paraId="7C4953AF" w14:textId="1501002C" w:rsidR="00440560" w:rsidRDefault="00440560" w:rsidP="003B3BAA">
      <w:pPr>
        <w:numPr>
          <w:ilvl w:val="0"/>
          <w:numId w:val="27"/>
        </w:numPr>
        <w:rPr>
          <w:i/>
        </w:rPr>
      </w:pPr>
      <w:r w:rsidRPr="000D4B24">
        <w:rPr>
          <w:i/>
        </w:rPr>
        <w:t xml:space="preserve">Сергей Беляков, президент НАПФ: </w:t>
      </w:r>
      <w:r w:rsidR="00B54F19">
        <w:rPr>
          <w:i/>
        </w:rPr>
        <w:t>«</w:t>
      </w:r>
      <w:r w:rsidRPr="000D4B24">
        <w:rPr>
          <w:i/>
        </w:rPr>
        <w:t xml:space="preserve">Финансовую стратегию нужно выстраивать по срокам: для краткосрочных целей подходят вклады и накопительные счета, для долгосрочных — специальные программы. В идеале накопления должны включать </w:t>
      </w:r>
      <w:r w:rsidR="00B54F19">
        <w:rPr>
          <w:i/>
        </w:rPr>
        <w:t>«</w:t>
      </w:r>
      <w:r w:rsidRPr="000D4B24">
        <w:rPr>
          <w:i/>
        </w:rPr>
        <w:t>подушку безопасности</w:t>
      </w:r>
      <w:r w:rsidR="00B54F19">
        <w:rPr>
          <w:i/>
        </w:rPr>
        <w:t>»</w:t>
      </w:r>
      <w:r w:rsidRPr="000D4B24">
        <w:rPr>
          <w:i/>
        </w:rPr>
        <w:t>, среднесрочные и долгосрочные инструменты</w:t>
      </w:r>
      <w:r w:rsidR="00B54F19">
        <w:rPr>
          <w:i/>
        </w:rPr>
        <w:t>»</w:t>
      </w:r>
    </w:p>
    <w:p w14:paraId="3EEB328C" w14:textId="2ACD8E8F" w:rsidR="001B7CDD" w:rsidRDefault="001B7CDD" w:rsidP="003B3BAA">
      <w:pPr>
        <w:numPr>
          <w:ilvl w:val="0"/>
          <w:numId w:val="27"/>
        </w:numPr>
        <w:rPr>
          <w:i/>
        </w:rPr>
      </w:pPr>
      <w:r>
        <w:rPr>
          <w:i/>
        </w:rPr>
        <w:t>Алексей Денисов</w:t>
      </w:r>
      <w:r w:rsidRPr="001B7CDD">
        <w:rPr>
          <w:i/>
        </w:rPr>
        <w:t xml:space="preserve">, </w:t>
      </w:r>
      <w:r>
        <w:rPr>
          <w:i/>
        </w:rPr>
        <w:t>вице-президент НАПФ</w:t>
      </w:r>
      <w:r w:rsidRPr="00AB6D4E">
        <w:rPr>
          <w:i/>
        </w:rPr>
        <w:t xml:space="preserve">: </w:t>
      </w:r>
      <w:r w:rsidRPr="001B7CDD">
        <w:rPr>
          <w:i/>
        </w:rPr>
        <w:t>«Самозанятый может настроить автоматический перевод части дохода в ПДС через мобильное приложение фонда или банка-оператора. Такой подход не требует значительных усилий и быстро становится полезной финансовой привычкой. Главное – начать откладывать заранее и делать это регулярно: тогда к моменту достижения возраста 55 лет у женщин и 60 лет у мужчин или через 15 лет участия в независимости от возраста вступления в Программу удастся сформировать существенный капитал, который будет прирастать за счет средств господдержки, инвестиционного дохода, налоговых льгот и эффекта сложных процентов. Таким образом, даже без обязательных взносов каждый самозанятый может обеспечить себе финансовую стабильность в будущем, если проявит дисциплину и воспользуется современными инструментами накоплений»</w:t>
      </w:r>
    </w:p>
    <w:p w14:paraId="6319187F" w14:textId="28EF7972" w:rsidR="00AB6D4E" w:rsidRPr="000D4B24" w:rsidRDefault="00AB6D4E" w:rsidP="003B3BAA">
      <w:pPr>
        <w:numPr>
          <w:ilvl w:val="0"/>
          <w:numId w:val="27"/>
        </w:numPr>
        <w:rPr>
          <w:i/>
        </w:rPr>
      </w:pPr>
      <w:r>
        <w:rPr>
          <w:i/>
        </w:rPr>
        <w:lastRenderedPageBreak/>
        <w:t>Ольга Изюмова</w:t>
      </w:r>
      <w:r w:rsidRPr="00AB6D4E">
        <w:rPr>
          <w:i/>
        </w:rPr>
        <w:t xml:space="preserve">, </w:t>
      </w:r>
      <w:r>
        <w:rPr>
          <w:i/>
        </w:rPr>
        <w:t>Генеральный директор СберНПФ</w:t>
      </w:r>
      <w:r w:rsidRPr="00AB6D4E">
        <w:rPr>
          <w:i/>
        </w:rPr>
        <w:t xml:space="preserve">: </w:t>
      </w:r>
      <w:r>
        <w:rPr>
          <w:i/>
        </w:rPr>
        <w:t>«</w:t>
      </w:r>
      <w:r w:rsidRPr="00AB6D4E">
        <w:rPr>
          <w:i/>
        </w:rPr>
        <w:t>С начала года россияне удвоили личные взносы в программу долгосрочных сбережений (ПДС) в "СберНПФ". При этом молодежь 18-25 лет в два раза активнее вступает в программу и откладывает в три раза больше средств.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переведенные средства накопительной пенсии и господдержка</w:t>
      </w:r>
      <w:r>
        <w:rPr>
          <w:i/>
        </w:rPr>
        <w:t>»</w:t>
      </w:r>
    </w:p>
    <w:p w14:paraId="083B9D90" w14:textId="60691727" w:rsidR="000D4B24" w:rsidRPr="000D4B24" w:rsidRDefault="000D4B24" w:rsidP="003B3BAA">
      <w:pPr>
        <w:numPr>
          <w:ilvl w:val="0"/>
          <w:numId w:val="27"/>
        </w:numPr>
        <w:rPr>
          <w:i/>
        </w:rPr>
      </w:pPr>
      <w:r w:rsidRPr="000D4B24">
        <w:rPr>
          <w:i/>
        </w:rPr>
        <w:t xml:space="preserve">Сергей Миронов, депутат Госдумы РФ: </w:t>
      </w:r>
      <w:r w:rsidR="00B54F19">
        <w:rPr>
          <w:i/>
        </w:rPr>
        <w:t>«</w:t>
      </w:r>
      <w:r w:rsidRPr="000D4B24">
        <w:rPr>
          <w:i/>
        </w:rPr>
        <w:t>Я абсолютно убежден, что нужно для всех, кто работает, вводить 13-ю зарплату. Перед Новым годом никому не помешает. Потому что люди живут бедно, люди концы с концами сводят, а перед Новым годом кто-то хочет сделать подарки своим родным и близким, кто-то просто хочет отпраздновать нормально Новый год. Также нужно обязательно вводить в РФ 13-ю пенсию. Это будет справедливо, это будет по-честному</w:t>
      </w:r>
      <w:r w:rsidR="00B54F19">
        <w:rPr>
          <w:i/>
        </w:rPr>
        <w:t>»</w:t>
      </w:r>
    </w:p>
    <w:p w14:paraId="5E36359E" w14:textId="77777777" w:rsidR="00A0290C" w:rsidRPr="000D4B2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0D4B24">
        <w:rPr>
          <w:u w:val="single"/>
        </w:rPr>
        <w:lastRenderedPageBreak/>
        <w:t>ОГЛАВЛЕНИЕ</w:t>
      </w:r>
    </w:p>
    <w:bookmarkStart w:id="16" w:name="_GoBack"/>
    <w:bookmarkEnd w:id="16"/>
    <w:p w14:paraId="59CC8A8A" w14:textId="1BCCBFDB" w:rsidR="00385075" w:rsidRDefault="0016758D">
      <w:pPr>
        <w:pStyle w:val="12"/>
        <w:tabs>
          <w:tab w:val="right" w:leader="dot" w:pos="9061"/>
        </w:tabs>
        <w:rPr>
          <w:rFonts w:asciiTheme="minorHAnsi" w:eastAsiaTheme="minorEastAsia" w:hAnsiTheme="minorHAnsi" w:cstheme="minorBidi"/>
          <w:b w:val="0"/>
          <w:noProof/>
          <w:sz w:val="22"/>
          <w:szCs w:val="22"/>
        </w:rPr>
      </w:pPr>
      <w:r w:rsidRPr="000D4B24">
        <w:rPr>
          <w:caps/>
        </w:rPr>
        <w:fldChar w:fldCharType="begin"/>
      </w:r>
      <w:r w:rsidR="00310633" w:rsidRPr="000D4B24">
        <w:rPr>
          <w:caps/>
        </w:rPr>
        <w:instrText xml:space="preserve"> TOC \o "1-5" \h \z \u </w:instrText>
      </w:r>
      <w:r w:rsidRPr="000D4B24">
        <w:rPr>
          <w:caps/>
        </w:rPr>
        <w:fldChar w:fldCharType="separate"/>
      </w:r>
      <w:hyperlink w:anchor="_Toc227825088" w:history="1">
        <w:r w:rsidR="00385075" w:rsidRPr="00CC3353">
          <w:rPr>
            <w:rStyle w:val="a3"/>
            <w:noProof/>
          </w:rPr>
          <w:t>Темы</w:t>
        </w:r>
        <w:r w:rsidR="00385075" w:rsidRPr="00CC3353">
          <w:rPr>
            <w:rStyle w:val="a3"/>
            <w:rFonts w:ascii="Arial Rounded MT Bold" w:hAnsi="Arial Rounded MT Bold"/>
            <w:noProof/>
          </w:rPr>
          <w:t xml:space="preserve"> </w:t>
        </w:r>
        <w:r w:rsidR="00385075" w:rsidRPr="00CC3353">
          <w:rPr>
            <w:rStyle w:val="a3"/>
            <w:noProof/>
          </w:rPr>
          <w:t>дня</w:t>
        </w:r>
        <w:r w:rsidR="00385075">
          <w:rPr>
            <w:noProof/>
            <w:webHidden/>
          </w:rPr>
          <w:tab/>
        </w:r>
        <w:r w:rsidR="00385075">
          <w:rPr>
            <w:noProof/>
            <w:webHidden/>
          </w:rPr>
          <w:fldChar w:fldCharType="begin"/>
        </w:r>
        <w:r w:rsidR="00385075">
          <w:rPr>
            <w:noProof/>
            <w:webHidden/>
          </w:rPr>
          <w:instrText xml:space="preserve"> PAGEREF _Toc227825088 \h </w:instrText>
        </w:r>
        <w:r w:rsidR="00385075">
          <w:rPr>
            <w:noProof/>
            <w:webHidden/>
          </w:rPr>
        </w:r>
        <w:r w:rsidR="00385075">
          <w:rPr>
            <w:noProof/>
            <w:webHidden/>
          </w:rPr>
          <w:fldChar w:fldCharType="separate"/>
        </w:r>
        <w:r w:rsidR="00903A41">
          <w:rPr>
            <w:noProof/>
            <w:webHidden/>
          </w:rPr>
          <w:t>2</w:t>
        </w:r>
        <w:r w:rsidR="00385075">
          <w:rPr>
            <w:noProof/>
            <w:webHidden/>
          </w:rPr>
          <w:fldChar w:fldCharType="end"/>
        </w:r>
      </w:hyperlink>
    </w:p>
    <w:p w14:paraId="16EBC3E6" w14:textId="6FB25CF3"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089" w:history="1">
        <w:r w:rsidRPr="00CC3353">
          <w:rPr>
            <w:rStyle w:val="a3"/>
            <w:noProof/>
          </w:rPr>
          <w:t>Цитаты дня</w:t>
        </w:r>
        <w:r>
          <w:rPr>
            <w:noProof/>
            <w:webHidden/>
          </w:rPr>
          <w:tab/>
        </w:r>
        <w:r>
          <w:rPr>
            <w:noProof/>
            <w:webHidden/>
          </w:rPr>
          <w:fldChar w:fldCharType="begin"/>
        </w:r>
        <w:r>
          <w:rPr>
            <w:noProof/>
            <w:webHidden/>
          </w:rPr>
          <w:instrText xml:space="preserve"> PAGEREF _Toc227825089 \h </w:instrText>
        </w:r>
        <w:r>
          <w:rPr>
            <w:noProof/>
            <w:webHidden/>
          </w:rPr>
        </w:r>
        <w:r>
          <w:rPr>
            <w:noProof/>
            <w:webHidden/>
          </w:rPr>
          <w:fldChar w:fldCharType="separate"/>
        </w:r>
        <w:r w:rsidR="00903A41">
          <w:rPr>
            <w:noProof/>
            <w:webHidden/>
          </w:rPr>
          <w:t>3</w:t>
        </w:r>
        <w:r>
          <w:rPr>
            <w:noProof/>
            <w:webHidden/>
          </w:rPr>
          <w:fldChar w:fldCharType="end"/>
        </w:r>
      </w:hyperlink>
    </w:p>
    <w:p w14:paraId="6DC71A61" w14:textId="55E1E892"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090" w:history="1">
        <w:r w:rsidRPr="00CC3353">
          <w:rPr>
            <w:rStyle w:val="a3"/>
            <w:noProof/>
          </w:rPr>
          <w:t>НОВОСТИ ПЕНСИОННОЙ ОТРАСЛИ</w:t>
        </w:r>
        <w:r>
          <w:rPr>
            <w:noProof/>
            <w:webHidden/>
          </w:rPr>
          <w:tab/>
        </w:r>
        <w:r>
          <w:rPr>
            <w:noProof/>
            <w:webHidden/>
          </w:rPr>
          <w:fldChar w:fldCharType="begin"/>
        </w:r>
        <w:r>
          <w:rPr>
            <w:noProof/>
            <w:webHidden/>
          </w:rPr>
          <w:instrText xml:space="preserve"> PAGEREF _Toc227825090 \h </w:instrText>
        </w:r>
        <w:r>
          <w:rPr>
            <w:noProof/>
            <w:webHidden/>
          </w:rPr>
        </w:r>
        <w:r>
          <w:rPr>
            <w:noProof/>
            <w:webHidden/>
          </w:rPr>
          <w:fldChar w:fldCharType="separate"/>
        </w:r>
        <w:r w:rsidR="00903A41">
          <w:rPr>
            <w:noProof/>
            <w:webHidden/>
          </w:rPr>
          <w:t>13</w:t>
        </w:r>
        <w:r>
          <w:rPr>
            <w:noProof/>
            <w:webHidden/>
          </w:rPr>
          <w:fldChar w:fldCharType="end"/>
        </w:r>
      </w:hyperlink>
    </w:p>
    <w:p w14:paraId="0A4BF48D" w14:textId="6FC9C3FB"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091" w:history="1">
        <w:r w:rsidRPr="00CC3353">
          <w:rPr>
            <w:rStyle w:val="a3"/>
            <w:noProof/>
          </w:rPr>
          <w:t>Новости отрасли НПФ</w:t>
        </w:r>
        <w:r>
          <w:rPr>
            <w:noProof/>
            <w:webHidden/>
          </w:rPr>
          <w:tab/>
        </w:r>
        <w:r>
          <w:rPr>
            <w:noProof/>
            <w:webHidden/>
          </w:rPr>
          <w:fldChar w:fldCharType="begin"/>
        </w:r>
        <w:r>
          <w:rPr>
            <w:noProof/>
            <w:webHidden/>
          </w:rPr>
          <w:instrText xml:space="preserve"> PAGEREF _Toc227825091 \h </w:instrText>
        </w:r>
        <w:r>
          <w:rPr>
            <w:noProof/>
            <w:webHidden/>
          </w:rPr>
        </w:r>
        <w:r>
          <w:rPr>
            <w:noProof/>
            <w:webHidden/>
          </w:rPr>
          <w:fldChar w:fldCharType="separate"/>
        </w:r>
        <w:r w:rsidR="00903A41">
          <w:rPr>
            <w:noProof/>
            <w:webHidden/>
          </w:rPr>
          <w:t>13</w:t>
        </w:r>
        <w:r>
          <w:rPr>
            <w:noProof/>
            <w:webHidden/>
          </w:rPr>
          <w:fldChar w:fldCharType="end"/>
        </w:r>
      </w:hyperlink>
    </w:p>
    <w:p w14:paraId="1EF17BB3" w14:textId="36843345" w:rsidR="00385075" w:rsidRDefault="00385075">
      <w:pPr>
        <w:pStyle w:val="21"/>
        <w:tabs>
          <w:tab w:val="right" w:leader="dot" w:pos="9061"/>
        </w:tabs>
        <w:rPr>
          <w:rFonts w:asciiTheme="minorHAnsi" w:eastAsiaTheme="minorEastAsia" w:hAnsiTheme="minorHAnsi" w:cstheme="minorBidi"/>
          <w:noProof/>
          <w:sz w:val="22"/>
          <w:szCs w:val="22"/>
        </w:rPr>
      </w:pPr>
      <w:hyperlink w:anchor="_Toc227825092" w:history="1">
        <w:r w:rsidRPr="00CC3353">
          <w:rPr>
            <w:rStyle w:val="a3"/>
            <w:noProof/>
          </w:rPr>
          <w:t>NEWS.ru, 22.04.2026, Эксперт раскрыл самозанятым формулу пенсии</w:t>
        </w:r>
        <w:r>
          <w:rPr>
            <w:noProof/>
            <w:webHidden/>
          </w:rPr>
          <w:tab/>
        </w:r>
        <w:r>
          <w:rPr>
            <w:noProof/>
            <w:webHidden/>
          </w:rPr>
          <w:fldChar w:fldCharType="begin"/>
        </w:r>
        <w:r>
          <w:rPr>
            <w:noProof/>
            <w:webHidden/>
          </w:rPr>
          <w:instrText xml:space="preserve"> PAGEREF _Toc227825092 \h </w:instrText>
        </w:r>
        <w:r>
          <w:rPr>
            <w:noProof/>
            <w:webHidden/>
          </w:rPr>
        </w:r>
        <w:r>
          <w:rPr>
            <w:noProof/>
            <w:webHidden/>
          </w:rPr>
          <w:fldChar w:fldCharType="separate"/>
        </w:r>
        <w:r w:rsidR="00903A41">
          <w:rPr>
            <w:noProof/>
            <w:webHidden/>
          </w:rPr>
          <w:t>13</w:t>
        </w:r>
        <w:r>
          <w:rPr>
            <w:noProof/>
            <w:webHidden/>
          </w:rPr>
          <w:fldChar w:fldCharType="end"/>
        </w:r>
      </w:hyperlink>
    </w:p>
    <w:p w14:paraId="31233787" w14:textId="544F5D92" w:rsidR="00385075" w:rsidRDefault="00385075">
      <w:pPr>
        <w:pStyle w:val="31"/>
        <w:rPr>
          <w:rFonts w:asciiTheme="minorHAnsi" w:eastAsiaTheme="minorEastAsia" w:hAnsiTheme="minorHAnsi" w:cstheme="minorBidi"/>
          <w:sz w:val="22"/>
          <w:szCs w:val="22"/>
        </w:rPr>
      </w:pPr>
      <w:hyperlink w:anchor="_Toc227825093" w:history="1">
        <w:r w:rsidRPr="00CC3353">
          <w:rPr>
            <w:rStyle w:val="a3"/>
          </w:rPr>
          <w:t>Россияне, работающие на себя, не делают обязательных отчислений в Соцфонд и рискуют остаться без достойной пенсии, заявил NEWS.ru президент Национальной ассоциации негосударственных пенсионных фондов (НАПФ) Сергей Беляков. Однако они могут получить от государства до 22% кешбэком от своих взносов за счет участия в Программе долгосрочных сбережений (ПДС), отметил эксперт.</w:t>
        </w:r>
        <w:r>
          <w:rPr>
            <w:webHidden/>
          </w:rPr>
          <w:tab/>
        </w:r>
        <w:r>
          <w:rPr>
            <w:webHidden/>
          </w:rPr>
          <w:fldChar w:fldCharType="begin"/>
        </w:r>
        <w:r>
          <w:rPr>
            <w:webHidden/>
          </w:rPr>
          <w:instrText xml:space="preserve"> PAGEREF _Toc227825093 \h </w:instrText>
        </w:r>
        <w:r>
          <w:rPr>
            <w:webHidden/>
          </w:rPr>
        </w:r>
        <w:r>
          <w:rPr>
            <w:webHidden/>
          </w:rPr>
          <w:fldChar w:fldCharType="separate"/>
        </w:r>
        <w:r w:rsidR="00903A41">
          <w:rPr>
            <w:webHidden/>
          </w:rPr>
          <w:t>13</w:t>
        </w:r>
        <w:r>
          <w:rPr>
            <w:webHidden/>
          </w:rPr>
          <w:fldChar w:fldCharType="end"/>
        </w:r>
      </w:hyperlink>
    </w:p>
    <w:p w14:paraId="2F16040B" w14:textId="4BA8FD2D" w:rsidR="00385075" w:rsidRDefault="00385075">
      <w:pPr>
        <w:pStyle w:val="21"/>
        <w:tabs>
          <w:tab w:val="right" w:leader="dot" w:pos="9061"/>
        </w:tabs>
        <w:rPr>
          <w:rFonts w:asciiTheme="minorHAnsi" w:eastAsiaTheme="minorEastAsia" w:hAnsiTheme="minorHAnsi" w:cstheme="minorBidi"/>
          <w:noProof/>
          <w:sz w:val="22"/>
          <w:szCs w:val="22"/>
        </w:rPr>
      </w:pPr>
      <w:hyperlink w:anchor="_Toc227825094" w:history="1">
        <w:r w:rsidRPr="00CC3353">
          <w:rPr>
            <w:rStyle w:val="a3"/>
            <w:noProof/>
          </w:rPr>
          <w:t>Европейско-азиатские новости, 22.04.2026, Россиянам назвали три главные ошибки при накоплении денег</w:t>
        </w:r>
        <w:r>
          <w:rPr>
            <w:noProof/>
            <w:webHidden/>
          </w:rPr>
          <w:tab/>
        </w:r>
        <w:r>
          <w:rPr>
            <w:noProof/>
            <w:webHidden/>
          </w:rPr>
          <w:fldChar w:fldCharType="begin"/>
        </w:r>
        <w:r>
          <w:rPr>
            <w:noProof/>
            <w:webHidden/>
          </w:rPr>
          <w:instrText xml:space="preserve"> PAGEREF _Toc227825094 \h </w:instrText>
        </w:r>
        <w:r>
          <w:rPr>
            <w:noProof/>
            <w:webHidden/>
          </w:rPr>
        </w:r>
        <w:r>
          <w:rPr>
            <w:noProof/>
            <w:webHidden/>
          </w:rPr>
          <w:fldChar w:fldCharType="separate"/>
        </w:r>
        <w:r w:rsidR="00903A41">
          <w:rPr>
            <w:noProof/>
            <w:webHidden/>
          </w:rPr>
          <w:t>13</w:t>
        </w:r>
        <w:r>
          <w:rPr>
            <w:noProof/>
            <w:webHidden/>
          </w:rPr>
          <w:fldChar w:fldCharType="end"/>
        </w:r>
      </w:hyperlink>
    </w:p>
    <w:p w14:paraId="7AA5F734" w14:textId="48F76C10" w:rsidR="00385075" w:rsidRDefault="00385075">
      <w:pPr>
        <w:pStyle w:val="31"/>
        <w:rPr>
          <w:rFonts w:asciiTheme="minorHAnsi" w:eastAsiaTheme="minorEastAsia" w:hAnsiTheme="minorHAnsi" w:cstheme="minorBidi"/>
          <w:sz w:val="22"/>
          <w:szCs w:val="22"/>
        </w:rPr>
      </w:pPr>
      <w:hyperlink w:anchor="_Toc227825095" w:history="1">
        <w:r w:rsidRPr="00CC3353">
          <w:rPr>
            <w:rStyle w:val="a3"/>
          </w:rPr>
          <w:t>Отсутствие плана, стремление к быстрой прибыли и жизнь одним днем мешают россиянам копить деньги. Об этом заявил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_Toc227825095 \h </w:instrText>
        </w:r>
        <w:r>
          <w:rPr>
            <w:webHidden/>
          </w:rPr>
        </w:r>
        <w:r>
          <w:rPr>
            <w:webHidden/>
          </w:rPr>
          <w:fldChar w:fldCharType="separate"/>
        </w:r>
        <w:r w:rsidR="00903A41">
          <w:rPr>
            <w:webHidden/>
          </w:rPr>
          <w:t>13</w:t>
        </w:r>
        <w:r>
          <w:rPr>
            <w:webHidden/>
          </w:rPr>
          <w:fldChar w:fldCharType="end"/>
        </w:r>
      </w:hyperlink>
    </w:p>
    <w:p w14:paraId="4C098498" w14:textId="3DFAD0F8" w:rsidR="00385075" w:rsidRDefault="00385075">
      <w:pPr>
        <w:pStyle w:val="21"/>
        <w:tabs>
          <w:tab w:val="right" w:leader="dot" w:pos="9061"/>
        </w:tabs>
        <w:rPr>
          <w:rFonts w:asciiTheme="minorHAnsi" w:eastAsiaTheme="minorEastAsia" w:hAnsiTheme="minorHAnsi" w:cstheme="minorBidi"/>
          <w:noProof/>
          <w:sz w:val="22"/>
          <w:szCs w:val="22"/>
        </w:rPr>
      </w:pPr>
      <w:hyperlink w:anchor="_Toc227825096" w:history="1">
        <w:r w:rsidRPr="00CC3353">
          <w:rPr>
            <w:rStyle w:val="a3"/>
            <w:noProof/>
          </w:rPr>
          <w:t>Национальный банковский журнал, 22.04.2026, НПФ «БУДУЩЕЕ»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_Toc227825096 \h </w:instrText>
        </w:r>
        <w:r>
          <w:rPr>
            <w:noProof/>
            <w:webHidden/>
          </w:rPr>
        </w:r>
        <w:r>
          <w:rPr>
            <w:noProof/>
            <w:webHidden/>
          </w:rPr>
          <w:fldChar w:fldCharType="separate"/>
        </w:r>
        <w:r w:rsidR="00903A41">
          <w:rPr>
            <w:noProof/>
            <w:webHidden/>
          </w:rPr>
          <w:t>14</w:t>
        </w:r>
        <w:r>
          <w:rPr>
            <w:noProof/>
            <w:webHidden/>
          </w:rPr>
          <w:fldChar w:fldCharType="end"/>
        </w:r>
      </w:hyperlink>
    </w:p>
    <w:p w14:paraId="24309B0E" w14:textId="6ADE50F0" w:rsidR="00385075" w:rsidRDefault="00385075">
      <w:pPr>
        <w:pStyle w:val="31"/>
        <w:rPr>
          <w:rFonts w:asciiTheme="minorHAnsi" w:eastAsiaTheme="minorEastAsia" w:hAnsiTheme="minorHAnsi" w:cstheme="minorBidi"/>
          <w:sz w:val="22"/>
          <w:szCs w:val="22"/>
        </w:rPr>
      </w:pPr>
      <w:hyperlink w:anchor="_Toc227825097" w:history="1">
        <w:r w:rsidRPr="00CC3353">
          <w:rPr>
            <w:rStyle w:val="a3"/>
          </w:rPr>
          <w:t>Негосударственный пенсионный фонд «БУДУЩЕЕ»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«БУДУЩЕЕ» шести фондов№, а также за счет активной работы с действующими и новыми клиентами по программе долгосрочных сбережений.</w:t>
        </w:r>
        <w:r>
          <w:rPr>
            <w:webHidden/>
          </w:rPr>
          <w:tab/>
        </w:r>
        <w:r>
          <w:rPr>
            <w:webHidden/>
          </w:rPr>
          <w:fldChar w:fldCharType="begin"/>
        </w:r>
        <w:r>
          <w:rPr>
            <w:webHidden/>
          </w:rPr>
          <w:instrText xml:space="preserve"> PAGEREF _Toc227825097 \h </w:instrText>
        </w:r>
        <w:r>
          <w:rPr>
            <w:webHidden/>
          </w:rPr>
        </w:r>
        <w:r>
          <w:rPr>
            <w:webHidden/>
          </w:rPr>
          <w:fldChar w:fldCharType="separate"/>
        </w:r>
        <w:r w:rsidR="00903A41">
          <w:rPr>
            <w:webHidden/>
          </w:rPr>
          <w:t>14</w:t>
        </w:r>
        <w:r>
          <w:rPr>
            <w:webHidden/>
          </w:rPr>
          <w:fldChar w:fldCharType="end"/>
        </w:r>
      </w:hyperlink>
    </w:p>
    <w:p w14:paraId="77B927C6" w14:textId="78BF496C" w:rsidR="00385075" w:rsidRDefault="00385075">
      <w:pPr>
        <w:pStyle w:val="21"/>
        <w:tabs>
          <w:tab w:val="right" w:leader="dot" w:pos="9061"/>
        </w:tabs>
        <w:rPr>
          <w:rFonts w:asciiTheme="minorHAnsi" w:eastAsiaTheme="minorEastAsia" w:hAnsiTheme="minorHAnsi" w:cstheme="minorBidi"/>
          <w:noProof/>
          <w:sz w:val="22"/>
          <w:szCs w:val="22"/>
        </w:rPr>
      </w:pPr>
      <w:hyperlink w:anchor="_Toc227825098" w:history="1">
        <w:r w:rsidRPr="00CC3353">
          <w:rPr>
            <w:rStyle w:val="a3"/>
            <w:noProof/>
          </w:rPr>
          <w:t>РБК, 22.04.2026, 1,5 тыс. клиентов Ханты-Мансийского НПФ перевели накопления в ПДС</w:t>
        </w:r>
        <w:r>
          <w:rPr>
            <w:noProof/>
            <w:webHidden/>
          </w:rPr>
          <w:tab/>
        </w:r>
        <w:r>
          <w:rPr>
            <w:noProof/>
            <w:webHidden/>
          </w:rPr>
          <w:fldChar w:fldCharType="begin"/>
        </w:r>
        <w:r>
          <w:rPr>
            <w:noProof/>
            <w:webHidden/>
          </w:rPr>
          <w:instrText xml:space="preserve"> PAGEREF _Toc227825098 \h </w:instrText>
        </w:r>
        <w:r>
          <w:rPr>
            <w:noProof/>
            <w:webHidden/>
          </w:rPr>
        </w:r>
        <w:r>
          <w:rPr>
            <w:noProof/>
            <w:webHidden/>
          </w:rPr>
          <w:fldChar w:fldCharType="separate"/>
        </w:r>
        <w:r w:rsidR="00903A41">
          <w:rPr>
            <w:noProof/>
            <w:webHidden/>
          </w:rPr>
          <w:t>15</w:t>
        </w:r>
        <w:r>
          <w:rPr>
            <w:noProof/>
            <w:webHidden/>
          </w:rPr>
          <w:fldChar w:fldCharType="end"/>
        </w:r>
      </w:hyperlink>
    </w:p>
    <w:p w14:paraId="1537BFE8" w14:textId="45AA96BF" w:rsidR="00385075" w:rsidRDefault="00385075">
      <w:pPr>
        <w:pStyle w:val="31"/>
        <w:rPr>
          <w:rFonts w:asciiTheme="minorHAnsi" w:eastAsiaTheme="minorEastAsia" w:hAnsiTheme="minorHAnsi" w:cstheme="minorBidi"/>
          <w:sz w:val="22"/>
          <w:szCs w:val="22"/>
        </w:rPr>
      </w:pPr>
      <w:hyperlink w:anchor="_Toc227825099" w:history="1">
        <w:r w:rsidRPr="00CC3353">
          <w:rPr>
            <w:rStyle w:val="a3"/>
          </w:rPr>
          <w:t>Клиенты Ханты-Мансийского НПФ направили в ПДС ~1 млрд, переводя накопления в виде единовременных взносов и усиливая их за счет софинансирования и вычетов Источник изображения: Личный архив Ханты-Мансийского НПФ</w:t>
        </w:r>
        <w:r>
          <w:rPr>
            <w:webHidden/>
          </w:rPr>
          <w:tab/>
        </w:r>
        <w:r>
          <w:rPr>
            <w:webHidden/>
          </w:rPr>
          <w:fldChar w:fldCharType="begin"/>
        </w:r>
        <w:r>
          <w:rPr>
            <w:webHidden/>
          </w:rPr>
          <w:instrText xml:space="preserve"> PAGEREF _Toc227825099 \h </w:instrText>
        </w:r>
        <w:r>
          <w:rPr>
            <w:webHidden/>
          </w:rPr>
        </w:r>
        <w:r>
          <w:rPr>
            <w:webHidden/>
          </w:rPr>
          <w:fldChar w:fldCharType="separate"/>
        </w:r>
        <w:r w:rsidR="00903A41">
          <w:rPr>
            <w:webHidden/>
          </w:rPr>
          <w:t>15</w:t>
        </w:r>
        <w:r>
          <w:rPr>
            <w:webHidden/>
          </w:rPr>
          <w:fldChar w:fldCharType="end"/>
        </w:r>
      </w:hyperlink>
    </w:p>
    <w:p w14:paraId="16C9ED31" w14:textId="30E3C58F"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00" w:history="1">
        <w:r w:rsidRPr="00CC335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_Toc227825100 \h </w:instrText>
        </w:r>
        <w:r>
          <w:rPr>
            <w:noProof/>
            <w:webHidden/>
          </w:rPr>
        </w:r>
        <w:r>
          <w:rPr>
            <w:noProof/>
            <w:webHidden/>
          </w:rPr>
          <w:fldChar w:fldCharType="separate"/>
        </w:r>
        <w:r w:rsidR="00903A41">
          <w:rPr>
            <w:noProof/>
            <w:webHidden/>
          </w:rPr>
          <w:t>16</w:t>
        </w:r>
        <w:r>
          <w:rPr>
            <w:noProof/>
            <w:webHidden/>
          </w:rPr>
          <w:fldChar w:fldCharType="end"/>
        </w:r>
      </w:hyperlink>
    </w:p>
    <w:p w14:paraId="5B9D3655" w14:textId="12DCF5A7"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01" w:history="1">
        <w:r w:rsidRPr="00CC3353">
          <w:rPr>
            <w:rStyle w:val="a3"/>
            <w:noProof/>
          </w:rPr>
          <w:t>РИАМО, 22.04.2026, вклады, облигации и ПИФы: как самозанятому копить на пенсию в 2026 году</w:t>
        </w:r>
        <w:r>
          <w:rPr>
            <w:noProof/>
            <w:webHidden/>
          </w:rPr>
          <w:tab/>
        </w:r>
        <w:r>
          <w:rPr>
            <w:noProof/>
            <w:webHidden/>
          </w:rPr>
          <w:fldChar w:fldCharType="begin"/>
        </w:r>
        <w:r>
          <w:rPr>
            <w:noProof/>
            <w:webHidden/>
          </w:rPr>
          <w:instrText xml:space="preserve"> PAGEREF _Toc227825101 \h </w:instrText>
        </w:r>
        <w:r>
          <w:rPr>
            <w:noProof/>
            <w:webHidden/>
          </w:rPr>
        </w:r>
        <w:r>
          <w:rPr>
            <w:noProof/>
            <w:webHidden/>
          </w:rPr>
          <w:fldChar w:fldCharType="separate"/>
        </w:r>
        <w:r w:rsidR="00903A41">
          <w:rPr>
            <w:noProof/>
            <w:webHidden/>
          </w:rPr>
          <w:t>16</w:t>
        </w:r>
        <w:r>
          <w:rPr>
            <w:noProof/>
            <w:webHidden/>
          </w:rPr>
          <w:fldChar w:fldCharType="end"/>
        </w:r>
      </w:hyperlink>
    </w:p>
    <w:p w14:paraId="393A4A4C" w14:textId="4F6F4D34" w:rsidR="00385075" w:rsidRDefault="00385075">
      <w:pPr>
        <w:pStyle w:val="31"/>
        <w:rPr>
          <w:rFonts w:asciiTheme="minorHAnsi" w:eastAsiaTheme="minorEastAsia" w:hAnsiTheme="minorHAnsi" w:cstheme="minorBidi"/>
          <w:sz w:val="22"/>
          <w:szCs w:val="22"/>
        </w:rPr>
      </w:pPr>
      <w:hyperlink w:anchor="_Toc227825102" w:history="1">
        <w:r w:rsidRPr="00CC3353">
          <w:rPr>
            <w:rStyle w:val="a3"/>
          </w:rPr>
          <w:t>Самозанятые россияне не обязаны платить страховые взносы, из-за чего у них не формируется право на страховую пенсию от государства, а также отсутствует доступ к оплачиваемым отпускам и больничным. Тем не менее, это не означает, что самозанятые остаются без возможности обеспечить себе достойную пенсию: существуют различные способы самостоятельного формирования будущих накоплений, объясняет вице-президент Национальной ассоциации негосударственных пенсионных фондов (НАПФ) Алексей Денисов.</w:t>
        </w:r>
        <w:r>
          <w:rPr>
            <w:webHidden/>
          </w:rPr>
          <w:tab/>
        </w:r>
        <w:r>
          <w:rPr>
            <w:webHidden/>
          </w:rPr>
          <w:fldChar w:fldCharType="begin"/>
        </w:r>
        <w:r>
          <w:rPr>
            <w:webHidden/>
          </w:rPr>
          <w:instrText xml:space="preserve"> PAGEREF _Toc227825102 \h </w:instrText>
        </w:r>
        <w:r>
          <w:rPr>
            <w:webHidden/>
          </w:rPr>
        </w:r>
        <w:r>
          <w:rPr>
            <w:webHidden/>
          </w:rPr>
          <w:fldChar w:fldCharType="separate"/>
        </w:r>
        <w:r w:rsidR="00903A41">
          <w:rPr>
            <w:webHidden/>
          </w:rPr>
          <w:t>16</w:t>
        </w:r>
        <w:r>
          <w:rPr>
            <w:webHidden/>
          </w:rPr>
          <w:fldChar w:fldCharType="end"/>
        </w:r>
      </w:hyperlink>
    </w:p>
    <w:p w14:paraId="0C412346" w14:textId="010BABC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03" w:history="1">
        <w:r w:rsidRPr="00CC3353">
          <w:rPr>
            <w:rStyle w:val="a3"/>
            <w:noProof/>
          </w:rPr>
          <w:t>РИА Новости, 23.04.2026, Финансист рассказала, как увеличить накопления на пенсию</w:t>
        </w:r>
        <w:r>
          <w:rPr>
            <w:noProof/>
            <w:webHidden/>
          </w:rPr>
          <w:tab/>
        </w:r>
        <w:r>
          <w:rPr>
            <w:noProof/>
            <w:webHidden/>
          </w:rPr>
          <w:fldChar w:fldCharType="begin"/>
        </w:r>
        <w:r>
          <w:rPr>
            <w:noProof/>
            <w:webHidden/>
          </w:rPr>
          <w:instrText xml:space="preserve"> PAGEREF _Toc227825103 \h </w:instrText>
        </w:r>
        <w:r>
          <w:rPr>
            <w:noProof/>
            <w:webHidden/>
          </w:rPr>
        </w:r>
        <w:r>
          <w:rPr>
            <w:noProof/>
            <w:webHidden/>
          </w:rPr>
          <w:fldChar w:fldCharType="separate"/>
        </w:r>
        <w:r w:rsidR="00903A41">
          <w:rPr>
            <w:noProof/>
            <w:webHidden/>
          </w:rPr>
          <w:t>18</w:t>
        </w:r>
        <w:r>
          <w:rPr>
            <w:noProof/>
            <w:webHidden/>
          </w:rPr>
          <w:fldChar w:fldCharType="end"/>
        </w:r>
      </w:hyperlink>
    </w:p>
    <w:p w14:paraId="39F2E9DB" w14:textId="5D41B8C5" w:rsidR="00385075" w:rsidRDefault="00385075">
      <w:pPr>
        <w:pStyle w:val="31"/>
        <w:rPr>
          <w:rFonts w:asciiTheme="minorHAnsi" w:eastAsiaTheme="minorEastAsia" w:hAnsiTheme="minorHAnsi" w:cstheme="minorBidi"/>
          <w:sz w:val="22"/>
          <w:szCs w:val="22"/>
        </w:rPr>
      </w:pPr>
      <w:hyperlink w:anchor="_Toc227825104" w:history="1">
        <w:r w:rsidRPr="00CC3353">
          <w:rPr>
            <w:rStyle w:val="a3"/>
          </w:rPr>
          <w:t>Россияне могут увеличить накопления на пенсию с помощью различных инвестиционных инструментов, при этом один из самых безопасных и выгодных - это программа долгосрочных сбережений, рассказала РИА Новости финансист, доцент кафедры финансов устойчивого развития РЭУ им. Г .В. Плеханова Мария Ермилова.</w:t>
        </w:r>
        <w:r>
          <w:rPr>
            <w:webHidden/>
          </w:rPr>
          <w:tab/>
        </w:r>
        <w:r>
          <w:rPr>
            <w:webHidden/>
          </w:rPr>
          <w:fldChar w:fldCharType="begin"/>
        </w:r>
        <w:r>
          <w:rPr>
            <w:webHidden/>
          </w:rPr>
          <w:instrText xml:space="preserve"> PAGEREF _Toc227825104 \h </w:instrText>
        </w:r>
        <w:r>
          <w:rPr>
            <w:webHidden/>
          </w:rPr>
        </w:r>
        <w:r>
          <w:rPr>
            <w:webHidden/>
          </w:rPr>
          <w:fldChar w:fldCharType="separate"/>
        </w:r>
        <w:r w:rsidR="00903A41">
          <w:rPr>
            <w:webHidden/>
          </w:rPr>
          <w:t>18</w:t>
        </w:r>
        <w:r>
          <w:rPr>
            <w:webHidden/>
          </w:rPr>
          <w:fldChar w:fldCharType="end"/>
        </w:r>
      </w:hyperlink>
    </w:p>
    <w:p w14:paraId="37023D97" w14:textId="494E7F7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05" w:history="1">
        <w:r w:rsidRPr="00CC3353">
          <w:rPr>
            <w:rStyle w:val="a3"/>
            <w:noProof/>
          </w:rPr>
          <w:t>ТАСС, 23.04.2026, "СберНПФ": молодежь заинтересовалась долгосрочными сбережениями</w:t>
        </w:r>
        <w:r>
          <w:rPr>
            <w:noProof/>
            <w:webHidden/>
          </w:rPr>
          <w:tab/>
        </w:r>
        <w:r>
          <w:rPr>
            <w:noProof/>
            <w:webHidden/>
          </w:rPr>
          <w:fldChar w:fldCharType="begin"/>
        </w:r>
        <w:r>
          <w:rPr>
            <w:noProof/>
            <w:webHidden/>
          </w:rPr>
          <w:instrText xml:space="preserve"> PAGEREF _Toc227825105 \h </w:instrText>
        </w:r>
        <w:r>
          <w:rPr>
            <w:noProof/>
            <w:webHidden/>
          </w:rPr>
        </w:r>
        <w:r>
          <w:rPr>
            <w:noProof/>
            <w:webHidden/>
          </w:rPr>
          <w:fldChar w:fldCharType="separate"/>
        </w:r>
        <w:r w:rsidR="00903A41">
          <w:rPr>
            <w:noProof/>
            <w:webHidden/>
          </w:rPr>
          <w:t>19</w:t>
        </w:r>
        <w:r>
          <w:rPr>
            <w:noProof/>
            <w:webHidden/>
          </w:rPr>
          <w:fldChar w:fldCharType="end"/>
        </w:r>
      </w:hyperlink>
    </w:p>
    <w:p w14:paraId="6C01AB2F" w14:textId="5ACCC54B" w:rsidR="00385075" w:rsidRDefault="00385075">
      <w:pPr>
        <w:pStyle w:val="31"/>
        <w:rPr>
          <w:rFonts w:asciiTheme="minorHAnsi" w:eastAsiaTheme="minorEastAsia" w:hAnsiTheme="minorHAnsi" w:cstheme="minorBidi"/>
          <w:sz w:val="22"/>
          <w:szCs w:val="22"/>
        </w:rPr>
      </w:pPr>
      <w:hyperlink w:anchor="_Toc227825106" w:history="1">
        <w:r w:rsidRPr="00CC3353">
          <w:rPr>
            <w:rStyle w:val="a3"/>
          </w:rPr>
          <w:t>Россияне 18-25 лет с начала 2026 года в два раза активнее вступают в программу долгосрочных сбережений (ПДС), такие данные приводит "СберНПФ" (материалы есть у ТАСС).</w:t>
        </w:r>
        <w:r>
          <w:rPr>
            <w:webHidden/>
          </w:rPr>
          <w:tab/>
        </w:r>
        <w:r>
          <w:rPr>
            <w:webHidden/>
          </w:rPr>
          <w:fldChar w:fldCharType="begin"/>
        </w:r>
        <w:r>
          <w:rPr>
            <w:webHidden/>
          </w:rPr>
          <w:instrText xml:space="preserve"> PAGEREF _Toc227825106 \h </w:instrText>
        </w:r>
        <w:r>
          <w:rPr>
            <w:webHidden/>
          </w:rPr>
        </w:r>
        <w:r>
          <w:rPr>
            <w:webHidden/>
          </w:rPr>
          <w:fldChar w:fldCharType="separate"/>
        </w:r>
        <w:r w:rsidR="00903A41">
          <w:rPr>
            <w:webHidden/>
          </w:rPr>
          <w:t>19</w:t>
        </w:r>
        <w:r>
          <w:rPr>
            <w:webHidden/>
          </w:rPr>
          <w:fldChar w:fldCharType="end"/>
        </w:r>
      </w:hyperlink>
    </w:p>
    <w:p w14:paraId="17112868" w14:textId="7C71A321"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07" w:history="1">
        <w:r w:rsidRPr="00CC335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_Toc227825107 \h </w:instrText>
        </w:r>
        <w:r>
          <w:rPr>
            <w:noProof/>
            <w:webHidden/>
          </w:rPr>
        </w:r>
        <w:r>
          <w:rPr>
            <w:noProof/>
            <w:webHidden/>
          </w:rPr>
          <w:fldChar w:fldCharType="separate"/>
        </w:r>
        <w:r w:rsidR="00903A41">
          <w:rPr>
            <w:noProof/>
            <w:webHidden/>
          </w:rPr>
          <w:t>20</w:t>
        </w:r>
        <w:r>
          <w:rPr>
            <w:noProof/>
            <w:webHidden/>
          </w:rPr>
          <w:fldChar w:fldCharType="end"/>
        </w:r>
      </w:hyperlink>
    </w:p>
    <w:p w14:paraId="0847DADA" w14:textId="53DB3A1D"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08" w:history="1">
        <w:r w:rsidRPr="00CC3353">
          <w:rPr>
            <w:rStyle w:val="a3"/>
            <w:noProof/>
          </w:rPr>
          <w:t>ТАСС, 22.04.2026, В ГД предложили дать право переводить пенсионные накопления в страховые права</w:t>
        </w:r>
        <w:r>
          <w:rPr>
            <w:noProof/>
            <w:webHidden/>
          </w:rPr>
          <w:tab/>
        </w:r>
        <w:r>
          <w:rPr>
            <w:noProof/>
            <w:webHidden/>
          </w:rPr>
          <w:fldChar w:fldCharType="begin"/>
        </w:r>
        <w:r>
          <w:rPr>
            <w:noProof/>
            <w:webHidden/>
          </w:rPr>
          <w:instrText xml:space="preserve"> PAGEREF _Toc227825108 \h </w:instrText>
        </w:r>
        <w:r>
          <w:rPr>
            <w:noProof/>
            <w:webHidden/>
          </w:rPr>
        </w:r>
        <w:r>
          <w:rPr>
            <w:noProof/>
            <w:webHidden/>
          </w:rPr>
          <w:fldChar w:fldCharType="separate"/>
        </w:r>
        <w:r w:rsidR="00903A41">
          <w:rPr>
            <w:noProof/>
            <w:webHidden/>
          </w:rPr>
          <w:t>20</w:t>
        </w:r>
        <w:r>
          <w:rPr>
            <w:noProof/>
            <w:webHidden/>
          </w:rPr>
          <w:fldChar w:fldCharType="end"/>
        </w:r>
      </w:hyperlink>
    </w:p>
    <w:p w14:paraId="47A39218" w14:textId="75DB3B7B" w:rsidR="00385075" w:rsidRDefault="00385075">
      <w:pPr>
        <w:pStyle w:val="31"/>
        <w:rPr>
          <w:rFonts w:asciiTheme="minorHAnsi" w:eastAsiaTheme="minorEastAsia" w:hAnsiTheme="minorHAnsi" w:cstheme="minorBidi"/>
          <w:sz w:val="22"/>
          <w:szCs w:val="22"/>
        </w:rPr>
      </w:pPr>
      <w:hyperlink w:anchor="_Toc227825109" w:history="1">
        <w:r w:rsidRPr="00CC3353">
          <w:rPr>
            <w:rStyle w:val="a3"/>
          </w:rPr>
          <w:t>Людям, часть взносов которых с 2002 года по 2014 год уходила на накопительную пенсию, следует дать возможность либо сохранить накопления как отдельную выплату, либо перевести накопленную сумму в страховые права с перерасчетом пенсионных коэффициентов по единой формуле. Такое мнение высказал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r>
          <w:rPr>
            <w:webHidden/>
          </w:rPr>
          <w:tab/>
        </w:r>
        <w:r>
          <w:rPr>
            <w:webHidden/>
          </w:rPr>
          <w:fldChar w:fldCharType="begin"/>
        </w:r>
        <w:r>
          <w:rPr>
            <w:webHidden/>
          </w:rPr>
          <w:instrText xml:space="preserve"> PAGEREF _Toc227825109 \h </w:instrText>
        </w:r>
        <w:r>
          <w:rPr>
            <w:webHidden/>
          </w:rPr>
        </w:r>
        <w:r>
          <w:rPr>
            <w:webHidden/>
          </w:rPr>
          <w:fldChar w:fldCharType="separate"/>
        </w:r>
        <w:r w:rsidR="00903A41">
          <w:rPr>
            <w:webHidden/>
          </w:rPr>
          <w:t>20</w:t>
        </w:r>
        <w:r>
          <w:rPr>
            <w:webHidden/>
          </w:rPr>
          <w:fldChar w:fldCharType="end"/>
        </w:r>
      </w:hyperlink>
    </w:p>
    <w:p w14:paraId="692885B2" w14:textId="096A361C"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10" w:history="1">
        <w:r w:rsidRPr="00CC3353">
          <w:rPr>
            <w:rStyle w:val="a3"/>
            <w:noProof/>
          </w:rPr>
          <w:t>RT, 22.04.2026, В ГД объяснили, что часть пенсионеров получит деньги досрочно из-за праздников</w:t>
        </w:r>
        <w:r>
          <w:rPr>
            <w:noProof/>
            <w:webHidden/>
          </w:rPr>
          <w:tab/>
        </w:r>
        <w:r>
          <w:rPr>
            <w:noProof/>
            <w:webHidden/>
          </w:rPr>
          <w:fldChar w:fldCharType="begin"/>
        </w:r>
        <w:r>
          <w:rPr>
            <w:noProof/>
            <w:webHidden/>
          </w:rPr>
          <w:instrText xml:space="preserve"> PAGEREF _Toc227825110 \h </w:instrText>
        </w:r>
        <w:r>
          <w:rPr>
            <w:noProof/>
            <w:webHidden/>
          </w:rPr>
        </w:r>
        <w:r>
          <w:rPr>
            <w:noProof/>
            <w:webHidden/>
          </w:rPr>
          <w:fldChar w:fldCharType="separate"/>
        </w:r>
        <w:r w:rsidR="00903A41">
          <w:rPr>
            <w:noProof/>
            <w:webHidden/>
          </w:rPr>
          <w:t>21</w:t>
        </w:r>
        <w:r>
          <w:rPr>
            <w:noProof/>
            <w:webHidden/>
          </w:rPr>
          <w:fldChar w:fldCharType="end"/>
        </w:r>
      </w:hyperlink>
    </w:p>
    <w:p w14:paraId="529DFBD8" w14:textId="08F6DB16" w:rsidR="00385075" w:rsidRDefault="00385075">
      <w:pPr>
        <w:pStyle w:val="31"/>
        <w:rPr>
          <w:rFonts w:asciiTheme="minorHAnsi" w:eastAsiaTheme="minorEastAsia" w:hAnsiTheme="minorHAnsi" w:cstheme="minorBidi"/>
          <w:sz w:val="22"/>
          <w:szCs w:val="22"/>
        </w:rPr>
      </w:pPr>
      <w:hyperlink w:anchor="_Toc227825111" w:history="1">
        <w:r w:rsidRPr="00CC3353">
          <w:rPr>
            <w:rStyle w:val="a3"/>
          </w:rPr>
          <w:t>В преддверии майских праздников Соцфонд изменил график выплат, поэтому часть пенсионеров получит деньги досрочно - уже в апреле. Об этом напомнил в беседе с RT зампред комитета Госдумы по строительству и ЖКХ Сергей Колунов.</w:t>
        </w:r>
        <w:r>
          <w:rPr>
            <w:webHidden/>
          </w:rPr>
          <w:tab/>
        </w:r>
        <w:r>
          <w:rPr>
            <w:webHidden/>
          </w:rPr>
          <w:fldChar w:fldCharType="begin"/>
        </w:r>
        <w:r>
          <w:rPr>
            <w:webHidden/>
          </w:rPr>
          <w:instrText xml:space="preserve"> PAGEREF _Toc227825111 \h </w:instrText>
        </w:r>
        <w:r>
          <w:rPr>
            <w:webHidden/>
          </w:rPr>
        </w:r>
        <w:r>
          <w:rPr>
            <w:webHidden/>
          </w:rPr>
          <w:fldChar w:fldCharType="separate"/>
        </w:r>
        <w:r w:rsidR="00903A41">
          <w:rPr>
            <w:webHidden/>
          </w:rPr>
          <w:t>21</w:t>
        </w:r>
        <w:r>
          <w:rPr>
            <w:webHidden/>
          </w:rPr>
          <w:fldChar w:fldCharType="end"/>
        </w:r>
      </w:hyperlink>
    </w:p>
    <w:p w14:paraId="11D362D1" w14:textId="7E71A174"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12" w:history="1">
        <w:r w:rsidRPr="00CC3353">
          <w:rPr>
            <w:rStyle w:val="a3"/>
            <w:noProof/>
          </w:rPr>
          <w:t>RT, 22.04.2026, Россиянам объяснили, когда пенсионеры могут взыскать алименты с детей</w:t>
        </w:r>
        <w:r>
          <w:rPr>
            <w:noProof/>
            <w:webHidden/>
          </w:rPr>
          <w:tab/>
        </w:r>
        <w:r>
          <w:rPr>
            <w:noProof/>
            <w:webHidden/>
          </w:rPr>
          <w:fldChar w:fldCharType="begin"/>
        </w:r>
        <w:r>
          <w:rPr>
            <w:noProof/>
            <w:webHidden/>
          </w:rPr>
          <w:instrText xml:space="preserve"> PAGEREF _Toc227825112 \h </w:instrText>
        </w:r>
        <w:r>
          <w:rPr>
            <w:noProof/>
            <w:webHidden/>
          </w:rPr>
        </w:r>
        <w:r>
          <w:rPr>
            <w:noProof/>
            <w:webHidden/>
          </w:rPr>
          <w:fldChar w:fldCharType="separate"/>
        </w:r>
        <w:r w:rsidR="00903A41">
          <w:rPr>
            <w:noProof/>
            <w:webHidden/>
          </w:rPr>
          <w:t>21</w:t>
        </w:r>
        <w:r>
          <w:rPr>
            <w:noProof/>
            <w:webHidden/>
          </w:rPr>
          <w:fldChar w:fldCharType="end"/>
        </w:r>
      </w:hyperlink>
    </w:p>
    <w:p w14:paraId="75829B21" w14:textId="3ECD3266" w:rsidR="00385075" w:rsidRDefault="00385075">
      <w:pPr>
        <w:pStyle w:val="31"/>
        <w:rPr>
          <w:rFonts w:asciiTheme="minorHAnsi" w:eastAsiaTheme="minorEastAsia" w:hAnsiTheme="minorHAnsi" w:cstheme="minorBidi"/>
          <w:sz w:val="22"/>
          <w:szCs w:val="22"/>
        </w:rPr>
      </w:pPr>
      <w:hyperlink w:anchor="_Toc227825113" w:history="1">
        <w:r w:rsidRPr="00CC3353">
          <w:rPr>
            <w:rStyle w:val="a3"/>
          </w:rPr>
          <w:t>Согласно статье 87 Семейного кодекса России, трудоспособные совершеннолетние дети обязаны содержать своих нетрудоспособных нуждающихся в помощи родителей и заботиться о них.</w:t>
        </w:r>
        <w:r>
          <w:rPr>
            <w:webHidden/>
          </w:rPr>
          <w:tab/>
        </w:r>
        <w:r>
          <w:rPr>
            <w:webHidden/>
          </w:rPr>
          <w:fldChar w:fldCharType="begin"/>
        </w:r>
        <w:r>
          <w:rPr>
            <w:webHidden/>
          </w:rPr>
          <w:instrText xml:space="preserve"> PAGEREF _Toc227825113 \h </w:instrText>
        </w:r>
        <w:r>
          <w:rPr>
            <w:webHidden/>
          </w:rPr>
        </w:r>
        <w:r>
          <w:rPr>
            <w:webHidden/>
          </w:rPr>
          <w:fldChar w:fldCharType="separate"/>
        </w:r>
        <w:r w:rsidR="00903A41">
          <w:rPr>
            <w:webHidden/>
          </w:rPr>
          <w:t>21</w:t>
        </w:r>
        <w:r>
          <w:rPr>
            <w:webHidden/>
          </w:rPr>
          <w:fldChar w:fldCharType="end"/>
        </w:r>
      </w:hyperlink>
    </w:p>
    <w:p w14:paraId="2E862B76" w14:textId="399CBFD8"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14" w:history="1">
        <w:r w:rsidRPr="00CC3353">
          <w:rPr>
            <w:rStyle w:val="a3"/>
            <w:noProof/>
          </w:rPr>
          <w:t>ТАСС, 22.04.2026, Миронов предложил ввести 13-ю зарплату и 13-ю пенсию</w:t>
        </w:r>
        <w:r>
          <w:rPr>
            <w:noProof/>
            <w:webHidden/>
          </w:rPr>
          <w:tab/>
        </w:r>
        <w:r>
          <w:rPr>
            <w:noProof/>
            <w:webHidden/>
          </w:rPr>
          <w:fldChar w:fldCharType="begin"/>
        </w:r>
        <w:r>
          <w:rPr>
            <w:noProof/>
            <w:webHidden/>
          </w:rPr>
          <w:instrText xml:space="preserve"> PAGEREF _Toc227825114 \h </w:instrText>
        </w:r>
        <w:r>
          <w:rPr>
            <w:noProof/>
            <w:webHidden/>
          </w:rPr>
        </w:r>
        <w:r>
          <w:rPr>
            <w:noProof/>
            <w:webHidden/>
          </w:rPr>
          <w:fldChar w:fldCharType="separate"/>
        </w:r>
        <w:r w:rsidR="00903A41">
          <w:rPr>
            <w:noProof/>
            <w:webHidden/>
          </w:rPr>
          <w:t>22</w:t>
        </w:r>
        <w:r>
          <w:rPr>
            <w:noProof/>
            <w:webHidden/>
          </w:rPr>
          <w:fldChar w:fldCharType="end"/>
        </w:r>
      </w:hyperlink>
    </w:p>
    <w:p w14:paraId="6C3E2C0D" w14:textId="235BC05F" w:rsidR="00385075" w:rsidRDefault="00385075">
      <w:pPr>
        <w:pStyle w:val="31"/>
        <w:rPr>
          <w:rFonts w:asciiTheme="minorHAnsi" w:eastAsiaTheme="minorEastAsia" w:hAnsiTheme="minorHAnsi" w:cstheme="minorBidi"/>
          <w:sz w:val="22"/>
          <w:szCs w:val="22"/>
        </w:rPr>
      </w:pPr>
      <w:hyperlink w:anchor="_Toc227825115" w:history="1">
        <w:r w:rsidRPr="00CC3353">
          <w:rPr>
            <w:rStyle w:val="a3"/>
          </w:rPr>
          <w:t>Граждане РФ должны получать 13-ю зарплату перед Новым годом, а пенсионеры - 13-ю пенсию. С таким предложением выступил председатель партии «Справедливая Россия» Сергей Миронов.</w:t>
        </w:r>
        <w:r>
          <w:rPr>
            <w:webHidden/>
          </w:rPr>
          <w:tab/>
        </w:r>
        <w:r>
          <w:rPr>
            <w:webHidden/>
          </w:rPr>
          <w:fldChar w:fldCharType="begin"/>
        </w:r>
        <w:r>
          <w:rPr>
            <w:webHidden/>
          </w:rPr>
          <w:instrText xml:space="preserve"> PAGEREF _Toc227825115 \h </w:instrText>
        </w:r>
        <w:r>
          <w:rPr>
            <w:webHidden/>
          </w:rPr>
        </w:r>
        <w:r>
          <w:rPr>
            <w:webHidden/>
          </w:rPr>
          <w:fldChar w:fldCharType="separate"/>
        </w:r>
        <w:r w:rsidR="00903A41">
          <w:rPr>
            <w:webHidden/>
          </w:rPr>
          <w:t>22</w:t>
        </w:r>
        <w:r>
          <w:rPr>
            <w:webHidden/>
          </w:rPr>
          <w:fldChar w:fldCharType="end"/>
        </w:r>
      </w:hyperlink>
    </w:p>
    <w:p w14:paraId="282CD4ED" w14:textId="337BABDE"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16" w:history="1">
        <w:r w:rsidRPr="00CC3353">
          <w:rPr>
            <w:rStyle w:val="a3"/>
            <w:noProof/>
          </w:rPr>
          <w:t>Комсомольская правда, 22.04.2026, Депутат Госдумы предложил выплачивать работающим россиянам 13-ю зарплату. Что не так с этой инициативой</w:t>
        </w:r>
        <w:r>
          <w:rPr>
            <w:noProof/>
            <w:webHidden/>
          </w:rPr>
          <w:tab/>
        </w:r>
        <w:r>
          <w:rPr>
            <w:noProof/>
            <w:webHidden/>
          </w:rPr>
          <w:fldChar w:fldCharType="begin"/>
        </w:r>
        <w:r>
          <w:rPr>
            <w:noProof/>
            <w:webHidden/>
          </w:rPr>
          <w:instrText xml:space="preserve"> PAGEREF _Toc227825116 \h </w:instrText>
        </w:r>
        <w:r>
          <w:rPr>
            <w:noProof/>
            <w:webHidden/>
          </w:rPr>
        </w:r>
        <w:r>
          <w:rPr>
            <w:noProof/>
            <w:webHidden/>
          </w:rPr>
          <w:fldChar w:fldCharType="separate"/>
        </w:r>
        <w:r w:rsidR="00903A41">
          <w:rPr>
            <w:noProof/>
            <w:webHidden/>
          </w:rPr>
          <w:t>23</w:t>
        </w:r>
        <w:r>
          <w:rPr>
            <w:noProof/>
            <w:webHidden/>
          </w:rPr>
          <w:fldChar w:fldCharType="end"/>
        </w:r>
      </w:hyperlink>
    </w:p>
    <w:p w14:paraId="5AF158A5" w14:textId="2022E7CD" w:rsidR="00385075" w:rsidRDefault="00385075">
      <w:pPr>
        <w:pStyle w:val="31"/>
        <w:rPr>
          <w:rFonts w:asciiTheme="minorHAnsi" w:eastAsiaTheme="minorEastAsia" w:hAnsiTheme="minorHAnsi" w:cstheme="minorBidi"/>
          <w:sz w:val="22"/>
          <w:szCs w:val="22"/>
        </w:rPr>
      </w:pPr>
      <w:hyperlink w:anchor="_Toc227825117" w:history="1">
        <w:r w:rsidRPr="00CC3353">
          <w:rPr>
            <w:rStyle w:val="a3"/>
          </w:rPr>
          <w:t>Миронов призвал ввести 13-ю зарплату для всех работающих граждан РФ. По словам эксперта, если идею с 13-й зарплатой внедрить, работодатели начнут копить деньги на эти выплаты в течение года.</w:t>
        </w:r>
        <w:r>
          <w:rPr>
            <w:webHidden/>
          </w:rPr>
          <w:tab/>
        </w:r>
        <w:r>
          <w:rPr>
            <w:webHidden/>
          </w:rPr>
          <w:fldChar w:fldCharType="begin"/>
        </w:r>
        <w:r>
          <w:rPr>
            <w:webHidden/>
          </w:rPr>
          <w:instrText xml:space="preserve"> PAGEREF _Toc227825117 \h </w:instrText>
        </w:r>
        <w:r>
          <w:rPr>
            <w:webHidden/>
          </w:rPr>
        </w:r>
        <w:r>
          <w:rPr>
            <w:webHidden/>
          </w:rPr>
          <w:fldChar w:fldCharType="separate"/>
        </w:r>
        <w:r w:rsidR="00903A41">
          <w:rPr>
            <w:webHidden/>
          </w:rPr>
          <w:t>23</w:t>
        </w:r>
        <w:r>
          <w:rPr>
            <w:webHidden/>
          </w:rPr>
          <w:fldChar w:fldCharType="end"/>
        </w:r>
      </w:hyperlink>
    </w:p>
    <w:p w14:paraId="77E295E5" w14:textId="48D92B43"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18" w:history="1">
        <w:r w:rsidRPr="00CC3353">
          <w:rPr>
            <w:rStyle w:val="a3"/>
            <w:noProof/>
          </w:rPr>
          <w:t>NEWS.ru, 22.04.2026, Депутат Чаплин: пенсионеры освобождены от налога на имущество и землю</w:t>
        </w:r>
        <w:r>
          <w:rPr>
            <w:noProof/>
            <w:webHidden/>
          </w:rPr>
          <w:tab/>
        </w:r>
        <w:r>
          <w:rPr>
            <w:noProof/>
            <w:webHidden/>
          </w:rPr>
          <w:fldChar w:fldCharType="begin"/>
        </w:r>
        <w:r>
          <w:rPr>
            <w:noProof/>
            <w:webHidden/>
          </w:rPr>
          <w:instrText xml:space="preserve"> PAGEREF _Toc227825118 \h </w:instrText>
        </w:r>
        <w:r>
          <w:rPr>
            <w:noProof/>
            <w:webHidden/>
          </w:rPr>
        </w:r>
        <w:r>
          <w:rPr>
            <w:noProof/>
            <w:webHidden/>
          </w:rPr>
          <w:fldChar w:fldCharType="separate"/>
        </w:r>
        <w:r w:rsidR="00903A41">
          <w:rPr>
            <w:noProof/>
            <w:webHidden/>
          </w:rPr>
          <w:t>24</w:t>
        </w:r>
        <w:r>
          <w:rPr>
            <w:noProof/>
            <w:webHidden/>
          </w:rPr>
          <w:fldChar w:fldCharType="end"/>
        </w:r>
      </w:hyperlink>
    </w:p>
    <w:p w14:paraId="4A9D57DE" w14:textId="75B4BF6A" w:rsidR="00385075" w:rsidRDefault="00385075">
      <w:pPr>
        <w:pStyle w:val="31"/>
        <w:rPr>
          <w:rFonts w:asciiTheme="minorHAnsi" w:eastAsiaTheme="minorEastAsia" w:hAnsiTheme="minorHAnsi" w:cstheme="minorBidi"/>
          <w:sz w:val="22"/>
          <w:szCs w:val="22"/>
        </w:rPr>
      </w:pPr>
      <w:hyperlink w:anchor="_Toc227825119" w:history="1">
        <w:r w:rsidRPr="00CC3353">
          <w:rPr>
            <w:rStyle w:val="a3"/>
          </w:rPr>
          <w:t>Вышедшие на пенсию россияне освобождаются от уплаты за квартиру, дом и гараж, а также могут не платить земельный налог за шесть соток, рассказал NEWS.ru член комитета Госдумы по бюджету и налогам Никита Чаплин. Помимо этих налоговых послаблений пожилым гражданам полагается еще целый ряд мер поддержки, указал он.</w:t>
        </w:r>
        <w:r>
          <w:rPr>
            <w:webHidden/>
          </w:rPr>
          <w:tab/>
        </w:r>
        <w:r>
          <w:rPr>
            <w:webHidden/>
          </w:rPr>
          <w:fldChar w:fldCharType="begin"/>
        </w:r>
        <w:r>
          <w:rPr>
            <w:webHidden/>
          </w:rPr>
          <w:instrText xml:space="preserve"> PAGEREF _Toc227825119 \h </w:instrText>
        </w:r>
        <w:r>
          <w:rPr>
            <w:webHidden/>
          </w:rPr>
        </w:r>
        <w:r>
          <w:rPr>
            <w:webHidden/>
          </w:rPr>
          <w:fldChar w:fldCharType="separate"/>
        </w:r>
        <w:r w:rsidR="00903A41">
          <w:rPr>
            <w:webHidden/>
          </w:rPr>
          <w:t>24</w:t>
        </w:r>
        <w:r>
          <w:rPr>
            <w:webHidden/>
          </w:rPr>
          <w:fldChar w:fldCharType="end"/>
        </w:r>
      </w:hyperlink>
    </w:p>
    <w:p w14:paraId="1140CC39" w14:textId="1798917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20" w:history="1">
        <w:r w:rsidRPr="00CC3353">
          <w:rPr>
            <w:rStyle w:val="a3"/>
            <w:noProof/>
          </w:rPr>
          <w:t>Вести, 22.04.2026, Стала известна дата следующей ближайшей индексации пенсий в России</w:t>
        </w:r>
        <w:r>
          <w:rPr>
            <w:noProof/>
            <w:webHidden/>
          </w:rPr>
          <w:tab/>
        </w:r>
        <w:r>
          <w:rPr>
            <w:noProof/>
            <w:webHidden/>
          </w:rPr>
          <w:fldChar w:fldCharType="begin"/>
        </w:r>
        <w:r>
          <w:rPr>
            <w:noProof/>
            <w:webHidden/>
          </w:rPr>
          <w:instrText xml:space="preserve"> PAGEREF _Toc227825120 \h </w:instrText>
        </w:r>
        <w:r>
          <w:rPr>
            <w:noProof/>
            <w:webHidden/>
          </w:rPr>
        </w:r>
        <w:r>
          <w:rPr>
            <w:noProof/>
            <w:webHidden/>
          </w:rPr>
          <w:fldChar w:fldCharType="separate"/>
        </w:r>
        <w:r w:rsidR="00903A41">
          <w:rPr>
            <w:noProof/>
            <w:webHidden/>
          </w:rPr>
          <w:t>24</w:t>
        </w:r>
        <w:r>
          <w:rPr>
            <w:noProof/>
            <w:webHidden/>
          </w:rPr>
          <w:fldChar w:fldCharType="end"/>
        </w:r>
      </w:hyperlink>
    </w:p>
    <w:p w14:paraId="7DE761BF" w14:textId="66F2D260" w:rsidR="00385075" w:rsidRDefault="00385075">
      <w:pPr>
        <w:pStyle w:val="31"/>
        <w:rPr>
          <w:rFonts w:asciiTheme="minorHAnsi" w:eastAsiaTheme="minorEastAsia" w:hAnsiTheme="minorHAnsi" w:cstheme="minorBidi"/>
          <w:sz w:val="22"/>
          <w:szCs w:val="22"/>
        </w:rPr>
      </w:pPr>
      <w:hyperlink w:anchor="_Toc227825121" w:history="1">
        <w:r w:rsidRPr="00CC3353">
          <w:rPr>
            <w:rStyle w:val="a3"/>
          </w:rPr>
          <w:t>Ближайшая индексация пенсий запланирована на 1 октября 2026 года, и она коснется бывших военнослужащих, сообщил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_Toc227825121 \h </w:instrText>
        </w:r>
        <w:r>
          <w:rPr>
            <w:webHidden/>
          </w:rPr>
        </w:r>
        <w:r>
          <w:rPr>
            <w:webHidden/>
          </w:rPr>
          <w:fldChar w:fldCharType="separate"/>
        </w:r>
        <w:r w:rsidR="00903A41">
          <w:rPr>
            <w:webHidden/>
          </w:rPr>
          <w:t>24</w:t>
        </w:r>
        <w:r>
          <w:rPr>
            <w:webHidden/>
          </w:rPr>
          <w:fldChar w:fldCharType="end"/>
        </w:r>
      </w:hyperlink>
    </w:p>
    <w:p w14:paraId="309DE1AF" w14:textId="4954ED3E"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22" w:history="1">
        <w:r w:rsidRPr="00CC3353">
          <w:rPr>
            <w:rStyle w:val="a3"/>
            <w:noProof/>
          </w:rPr>
          <w:t>Российская газета, 22.04.2026, Доцент Балынин раскрыл, кому в апреле придут сразу две пенсии</w:t>
        </w:r>
        <w:r>
          <w:rPr>
            <w:noProof/>
            <w:webHidden/>
          </w:rPr>
          <w:tab/>
        </w:r>
        <w:r>
          <w:rPr>
            <w:noProof/>
            <w:webHidden/>
          </w:rPr>
          <w:fldChar w:fldCharType="begin"/>
        </w:r>
        <w:r>
          <w:rPr>
            <w:noProof/>
            <w:webHidden/>
          </w:rPr>
          <w:instrText xml:space="preserve"> PAGEREF _Toc227825122 \h </w:instrText>
        </w:r>
        <w:r>
          <w:rPr>
            <w:noProof/>
            <w:webHidden/>
          </w:rPr>
        </w:r>
        <w:r>
          <w:rPr>
            <w:noProof/>
            <w:webHidden/>
          </w:rPr>
          <w:fldChar w:fldCharType="separate"/>
        </w:r>
        <w:r w:rsidR="00903A41">
          <w:rPr>
            <w:noProof/>
            <w:webHidden/>
          </w:rPr>
          <w:t>25</w:t>
        </w:r>
        <w:r>
          <w:rPr>
            <w:noProof/>
            <w:webHidden/>
          </w:rPr>
          <w:fldChar w:fldCharType="end"/>
        </w:r>
      </w:hyperlink>
    </w:p>
    <w:p w14:paraId="33E7D5CF" w14:textId="56F3B5A2" w:rsidR="00385075" w:rsidRDefault="00385075">
      <w:pPr>
        <w:pStyle w:val="31"/>
        <w:rPr>
          <w:rFonts w:asciiTheme="minorHAnsi" w:eastAsiaTheme="minorEastAsia" w:hAnsiTheme="minorHAnsi" w:cstheme="minorBidi"/>
          <w:sz w:val="22"/>
          <w:szCs w:val="22"/>
        </w:rPr>
      </w:pPr>
      <w:hyperlink w:anchor="_Toc227825123" w:history="1">
        <w:r w:rsidRPr="00CC3353">
          <w:rPr>
            <w:rStyle w:val="a3"/>
          </w:rPr>
          <w:t>Тем пенсионерам, у кого день получения пенсии в мае придется на праздники, майскую выплату перечислят досрочно в апреле, сообщил доцент Финансового университета при правительстве России, кандидат экономических наук Игорь Балынин.</w:t>
        </w:r>
        <w:r>
          <w:rPr>
            <w:webHidden/>
          </w:rPr>
          <w:tab/>
        </w:r>
        <w:r>
          <w:rPr>
            <w:webHidden/>
          </w:rPr>
          <w:fldChar w:fldCharType="begin"/>
        </w:r>
        <w:r>
          <w:rPr>
            <w:webHidden/>
          </w:rPr>
          <w:instrText xml:space="preserve"> PAGEREF _Toc227825123 \h </w:instrText>
        </w:r>
        <w:r>
          <w:rPr>
            <w:webHidden/>
          </w:rPr>
        </w:r>
        <w:r>
          <w:rPr>
            <w:webHidden/>
          </w:rPr>
          <w:fldChar w:fldCharType="separate"/>
        </w:r>
        <w:r w:rsidR="00903A41">
          <w:rPr>
            <w:webHidden/>
          </w:rPr>
          <w:t>25</w:t>
        </w:r>
        <w:r>
          <w:rPr>
            <w:webHidden/>
          </w:rPr>
          <w:fldChar w:fldCharType="end"/>
        </w:r>
      </w:hyperlink>
    </w:p>
    <w:p w14:paraId="60023ADE" w14:textId="3B5A8710"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24" w:history="1">
        <w:r w:rsidRPr="00CC3353">
          <w:rPr>
            <w:rStyle w:val="a3"/>
            <w:noProof/>
          </w:rPr>
          <w:t>InvestFuture, 22.04.2026, Предложено пересчитать пенсионные накопления для улучшения выплат в 2026 году</w:t>
        </w:r>
        <w:r>
          <w:rPr>
            <w:noProof/>
            <w:webHidden/>
          </w:rPr>
          <w:tab/>
        </w:r>
        <w:r>
          <w:rPr>
            <w:noProof/>
            <w:webHidden/>
          </w:rPr>
          <w:fldChar w:fldCharType="begin"/>
        </w:r>
        <w:r>
          <w:rPr>
            <w:noProof/>
            <w:webHidden/>
          </w:rPr>
          <w:instrText xml:space="preserve"> PAGEREF _Toc227825124 \h </w:instrText>
        </w:r>
        <w:r>
          <w:rPr>
            <w:noProof/>
            <w:webHidden/>
          </w:rPr>
        </w:r>
        <w:r>
          <w:rPr>
            <w:noProof/>
            <w:webHidden/>
          </w:rPr>
          <w:fldChar w:fldCharType="separate"/>
        </w:r>
        <w:r w:rsidR="00903A41">
          <w:rPr>
            <w:noProof/>
            <w:webHidden/>
          </w:rPr>
          <w:t>25</w:t>
        </w:r>
        <w:r>
          <w:rPr>
            <w:noProof/>
            <w:webHidden/>
          </w:rPr>
          <w:fldChar w:fldCharType="end"/>
        </w:r>
      </w:hyperlink>
    </w:p>
    <w:p w14:paraId="50993A3A" w14:textId="5AF1240A" w:rsidR="00385075" w:rsidRDefault="00385075">
      <w:pPr>
        <w:pStyle w:val="31"/>
        <w:rPr>
          <w:rFonts w:asciiTheme="minorHAnsi" w:eastAsiaTheme="minorEastAsia" w:hAnsiTheme="minorHAnsi" w:cstheme="minorBidi"/>
          <w:sz w:val="22"/>
          <w:szCs w:val="22"/>
        </w:rPr>
      </w:pPr>
      <w:hyperlink w:anchor="_Toc227825125" w:history="1">
        <w:r w:rsidRPr="00CC3353">
          <w:rPr>
            <w:rStyle w:val="a3"/>
          </w:rPr>
          <w:t>Гражданам, чьи взносы с 2002 по 2014 год частично направлялись на накопительную пенсию, следует предоставить возможность либо сохранить накопления как отдельную выплату, либо перевести накопленные средства в страховые права с перерасчетом пенсионных коэффициентов. Такое мнение высказал председатель комитета Госдумы по вопросам собственности, земельным и имущественным отношениям, член Национального финансового совета Сергей Гаврилов от фракции КПРФ.</w:t>
        </w:r>
        <w:r>
          <w:rPr>
            <w:webHidden/>
          </w:rPr>
          <w:tab/>
        </w:r>
        <w:r>
          <w:rPr>
            <w:webHidden/>
          </w:rPr>
          <w:fldChar w:fldCharType="begin"/>
        </w:r>
        <w:r>
          <w:rPr>
            <w:webHidden/>
          </w:rPr>
          <w:instrText xml:space="preserve"> PAGEREF _Toc227825125 \h </w:instrText>
        </w:r>
        <w:r>
          <w:rPr>
            <w:webHidden/>
          </w:rPr>
        </w:r>
        <w:r>
          <w:rPr>
            <w:webHidden/>
          </w:rPr>
          <w:fldChar w:fldCharType="separate"/>
        </w:r>
        <w:r w:rsidR="00903A41">
          <w:rPr>
            <w:webHidden/>
          </w:rPr>
          <w:t>25</w:t>
        </w:r>
        <w:r>
          <w:rPr>
            <w:webHidden/>
          </w:rPr>
          <w:fldChar w:fldCharType="end"/>
        </w:r>
      </w:hyperlink>
    </w:p>
    <w:p w14:paraId="215BAC46" w14:textId="5BB6A9A7"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26" w:history="1">
        <w:r w:rsidRPr="00CC3353">
          <w:rPr>
            <w:rStyle w:val="a3"/>
            <w:noProof/>
          </w:rPr>
          <w:t>Новая адвокатская газета, 22.04.2026, Полезные факты о накопительной пенсии</w:t>
        </w:r>
        <w:r>
          <w:rPr>
            <w:noProof/>
            <w:webHidden/>
          </w:rPr>
          <w:tab/>
        </w:r>
        <w:r>
          <w:rPr>
            <w:noProof/>
            <w:webHidden/>
          </w:rPr>
          <w:fldChar w:fldCharType="begin"/>
        </w:r>
        <w:r>
          <w:rPr>
            <w:noProof/>
            <w:webHidden/>
          </w:rPr>
          <w:instrText xml:space="preserve"> PAGEREF _Toc227825126 \h </w:instrText>
        </w:r>
        <w:r>
          <w:rPr>
            <w:noProof/>
            <w:webHidden/>
          </w:rPr>
        </w:r>
        <w:r>
          <w:rPr>
            <w:noProof/>
            <w:webHidden/>
          </w:rPr>
          <w:fldChar w:fldCharType="separate"/>
        </w:r>
        <w:r w:rsidR="00903A41">
          <w:rPr>
            <w:noProof/>
            <w:webHidden/>
          </w:rPr>
          <w:t>26</w:t>
        </w:r>
        <w:r>
          <w:rPr>
            <w:noProof/>
            <w:webHidden/>
          </w:rPr>
          <w:fldChar w:fldCharType="end"/>
        </w:r>
      </w:hyperlink>
    </w:p>
    <w:p w14:paraId="54ECADCE" w14:textId="0E4EFB80" w:rsidR="00385075" w:rsidRDefault="00385075">
      <w:pPr>
        <w:pStyle w:val="31"/>
        <w:rPr>
          <w:rFonts w:asciiTheme="minorHAnsi" w:eastAsiaTheme="minorEastAsia" w:hAnsiTheme="minorHAnsi" w:cstheme="minorBidi"/>
          <w:sz w:val="22"/>
          <w:szCs w:val="22"/>
        </w:rPr>
      </w:pPr>
      <w:hyperlink w:anchor="_Toc227825127" w:history="1">
        <w:r w:rsidRPr="00CC3353">
          <w:rPr>
            <w:rStyle w:val="a3"/>
          </w:rPr>
          <w:t>Вы знали, что всю накопительную часть пенсии можно получить сразу и что она передается «по наследству»?</w:t>
        </w:r>
        <w:r>
          <w:rPr>
            <w:webHidden/>
          </w:rPr>
          <w:tab/>
        </w:r>
        <w:r>
          <w:rPr>
            <w:webHidden/>
          </w:rPr>
          <w:fldChar w:fldCharType="begin"/>
        </w:r>
        <w:r>
          <w:rPr>
            <w:webHidden/>
          </w:rPr>
          <w:instrText xml:space="preserve"> PAGEREF _Toc227825127 \h </w:instrText>
        </w:r>
        <w:r>
          <w:rPr>
            <w:webHidden/>
          </w:rPr>
        </w:r>
        <w:r>
          <w:rPr>
            <w:webHidden/>
          </w:rPr>
          <w:fldChar w:fldCharType="separate"/>
        </w:r>
        <w:r w:rsidR="00903A41">
          <w:rPr>
            <w:webHidden/>
          </w:rPr>
          <w:t>26</w:t>
        </w:r>
        <w:r>
          <w:rPr>
            <w:webHidden/>
          </w:rPr>
          <w:fldChar w:fldCharType="end"/>
        </w:r>
      </w:hyperlink>
    </w:p>
    <w:p w14:paraId="16D49067" w14:textId="03E07D14"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28" w:history="1">
        <w:r w:rsidRPr="00CC3353">
          <w:rPr>
            <w:rStyle w:val="a3"/>
            <w:noProof/>
            <w:lang w:val="en-US"/>
          </w:rPr>
          <w:t>Pravda</w:t>
        </w:r>
        <w:r w:rsidRPr="00CC3353">
          <w:rPr>
            <w:rStyle w:val="a3"/>
            <w:noProof/>
          </w:rPr>
          <w:t>.</w:t>
        </w:r>
        <w:r w:rsidRPr="00CC3353">
          <w:rPr>
            <w:rStyle w:val="a3"/>
            <w:noProof/>
            <w:lang w:val="en-US"/>
          </w:rPr>
          <w:t>ru</w:t>
        </w:r>
        <w:r w:rsidRPr="00CC3353">
          <w:rPr>
            <w:rStyle w:val="a3"/>
            <w:noProof/>
          </w:rPr>
          <w:t>, 23.04.2026, 15% к пенсии - спасение или иллюзия? Власти обсуждают экстренные меры поддержки</w:t>
        </w:r>
        <w:r>
          <w:rPr>
            <w:noProof/>
            <w:webHidden/>
          </w:rPr>
          <w:tab/>
        </w:r>
        <w:r>
          <w:rPr>
            <w:noProof/>
            <w:webHidden/>
          </w:rPr>
          <w:fldChar w:fldCharType="begin"/>
        </w:r>
        <w:r>
          <w:rPr>
            <w:noProof/>
            <w:webHidden/>
          </w:rPr>
          <w:instrText xml:space="preserve"> PAGEREF _Toc227825128 \h </w:instrText>
        </w:r>
        <w:r>
          <w:rPr>
            <w:noProof/>
            <w:webHidden/>
          </w:rPr>
        </w:r>
        <w:r>
          <w:rPr>
            <w:noProof/>
            <w:webHidden/>
          </w:rPr>
          <w:fldChar w:fldCharType="separate"/>
        </w:r>
        <w:r w:rsidR="00903A41">
          <w:rPr>
            <w:noProof/>
            <w:webHidden/>
          </w:rPr>
          <w:t>28</w:t>
        </w:r>
        <w:r>
          <w:rPr>
            <w:noProof/>
            <w:webHidden/>
          </w:rPr>
          <w:fldChar w:fldCharType="end"/>
        </w:r>
      </w:hyperlink>
    </w:p>
    <w:p w14:paraId="73B48DB7" w14:textId="50104B78" w:rsidR="00385075" w:rsidRDefault="00385075">
      <w:pPr>
        <w:pStyle w:val="31"/>
        <w:rPr>
          <w:rFonts w:asciiTheme="minorHAnsi" w:eastAsiaTheme="minorEastAsia" w:hAnsiTheme="minorHAnsi" w:cstheme="minorBidi"/>
          <w:sz w:val="22"/>
          <w:szCs w:val="22"/>
        </w:rPr>
      </w:pPr>
      <w:hyperlink w:anchor="_Toc227825129" w:history="1">
        <w:r w:rsidRPr="00CC3353">
          <w:rPr>
            <w:rStyle w:val="a3"/>
          </w:rPr>
          <w:t>Российская пенсионная система входит в фазу жесткой корректировки из-за ценового давления. Депутаты Госдумы выступили с инициативой радикального пересмотра социальных выплат, предлагая зафиксировать индексацию на уровне 15%. Это решение продиктовано необходимостью купирования реального обесценивания доходов наиболее уязвимых групп граждан, чьи текущие пособия проигрывают гонку макроэкономическим показателям.</w:t>
        </w:r>
        <w:r>
          <w:rPr>
            <w:webHidden/>
          </w:rPr>
          <w:tab/>
        </w:r>
        <w:r>
          <w:rPr>
            <w:webHidden/>
          </w:rPr>
          <w:fldChar w:fldCharType="begin"/>
        </w:r>
        <w:r>
          <w:rPr>
            <w:webHidden/>
          </w:rPr>
          <w:instrText xml:space="preserve"> PAGEREF _Toc227825129 \h </w:instrText>
        </w:r>
        <w:r>
          <w:rPr>
            <w:webHidden/>
          </w:rPr>
        </w:r>
        <w:r>
          <w:rPr>
            <w:webHidden/>
          </w:rPr>
          <w:fldChar w:fldCharType="separate"/>
        </w:r>
        <w:r w:rsidR="00903A41">
          <w:rPr>
            <w:webHidden/>
          </w:rPr>
          <w:t>28</w:t>
        </w:r>
        <w:r>
          <w:rPr>
            <w:webHidden/>
          </w:rPr>
          <w:fldChar w:fldCharType="end"/>
        </w:r>
      </w:hyperlink>
    </w:p>
    <w:p w14:paraId="70AD9E90" w14:textId="6315AC9D"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30" w:history="1">
        <w:r w:rsidRPr="00CC3353">
          <w:rPr>
            <w:rStyle w:val="a3"/>
            <w:noProof/>
            <w:lang w:val="en-US"/>
          </w:rPr>
          <w:t>Frank</w:t>
        </w:r>
        <w:r w:rsidRPr="00CC3353">
          <w:rPr>
            <w:rStyle w:val="a3"/>
            <w:noProof/>
          </w:rPr>
          <w:t xml:space="preserve"> </w:t>
        </w:r>
        <w:r w:rsidRPr="00CC3353">
          <w:rPr>
            <w:rStyle w:val="a3"/>
            <w:noProof/>
            <w:lang w:val="en-US"/>
          </w:rPr>
          <w:t>Media</w:t>
        </w:r>
        <w:r w:rsidRPr="00CC3353">
          <w:rPr>
            <w:rStyle w:val="a3"/>
            <w:noProof/>
          </w:rPr>
          <w:t>, 22.04.2026, Пенсия по потере кормильца: кому положена и как получить</w:t>
        </w:r>
        <w:r>
          <w:rPr>
            <w:noProof/>
            <w:webHidden/>
          </w:rPr>
          <w:tab/>
        </w:r>
        <w:r>
          <w:rPr>
            <w:noProof/>
            <w:webHidden/>
          </w:rPr>
          <w:fldChar w:fldCharType="begin"/>
        </w:r>
        <w:r>
          <w:rPr>
            <w:noProof/>
            <w:webHidden/>
          </w:rPr>
          <w:instrText xml:space="preserve"> PAGEREF _Toc227825130 \h </w:instrText>
        </w:r>
        <w:r>
          <w:rPr>
            <w:noProof/>
            <w:webHidden/>
          </w:rPr>
        </w:r>
        <w:r>
          <w:rPr>
            <w:noProof/>
            <w:webHidden/>
          </w:rPr>
          <w:fldChar w:fldCharType="separate"/>
        </w:r>
        <w:r w:rsidR="00903A41">
          <w:rPr>
            <w:noProof/>
            <w:webHidden/>
          </w:rPr>
          <w:t>29</w:t>
        </w:r>
        <w:r>
          <w:rPr>
            <w:noProof/>
            <w:webHidden/>
          </w:rPr>
          <w:fldChar w:fldCharType="end"/>
        </w:r>
      </w:hyperlink>
    </w:p>
    <w:p w14:paraId="4FA8E888" w14:textId="00B8EB9E" w:rsidR="00385075" w:rsidRDefault="00385075">
      <w:pPr>
        <w:pStyle w:val="31"/>
        <w:rPr>
          <w:rFonts w:asciiTheme="minorHAnsi" w:eastAsiaTheme="minorEastAsia" w:hAnsiTheme="minorHAnsi" w:cstheme="minorBidi"/>
          <w:sz w:val="22"/>
          <w:szCs w:val="22"/>
        </w:rPr>
      </w:pPr>
      <w:hyperlink w:anchor="_Toc227825131" w:history="1">
        <w:r w:rsidRPr="00CC3353">
          <w:rPr>
            <w:rStyle w:val="a3"/>
          </w:rPr>
          <w:t>В 2026 году правила назначения пенсии по потере кормильца остаются актуальной темой для семей, столкнувшихся с утратой. Государство продолжает выплачивать такие пенсии детям, супругам, родителям и другим иждивенцам, но условия, размеры выплат и порядок оформления зависят от множества факторов - от стажа кормильца до его статуса. Разобрались, кто имеет право на выплату, сколько можно получать и как оформить пенсию без лишних задержек.</w:t>
        </w:r>
        <w:r>
          <w:rPr>
            <w:webHidden/>
          </w:rPr>
          <w:tab/>
        </w:r>
        <w:r>
          <w:rPr>
            <w:webHidden/>
          </w:rPr>
          <w:fldChar w:fldCharType="begin"/>
        </w:r>
        <w:r>
          <w:rPr>
            <w:webHidden/>
          </w:rPr>
          <w:instrText xml:space="preserve"> PAGEREF _Toc227825131 \h </w:instrText>
        </w:r>
        <w:r>
          <w:rPr>
            <w:webHidden/>
          </w:rPr>
        </w:r>
        <w:r>
          <w:rPr>
            <w:webHidden/>
          </w:rPr>
          <w:fldChar w:fldCharType="separate"/>
        </w:r>
        <w:r w:rsidR="00903A41">
          <w:rPr>
            <w:webHidden/>
          </w:rPr>
          <w:t>29</w:t>
        </w:r>
        <w:r>
          <w:rPr>
            <w:webHidden/>
          </w:rPr>
          <w:fldChar w:fldCharType="end"/>
        </w:r>
      </w:hyperlink>
    </w:p>
    <w:p w14:paraId="1DED8ABE" w14:textId="46C56389"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32" w:history="1">
        <w:r w:rsidRPr="00CC3353">
          <w:rPr>
            <w:rStyle w:val="a3"/>
            <w:noProof/>
          </w:rPr>
          <w:t>Банки.Ру, 22.04.2026, Пенсии в мае 2026 года и выплаты ко дню победы: когда придут и кто получит сумму больше</w:t>
        </w:r>
        <w:r>
          <w:rPr>
            <w:noProof/>
            <w:webHidden/>
          </w:rPr>
          <w:tab/>
        </w:r>
        <w:r>
          <w:rPr>
            <w:noProof/>
            <w:webHidden/>
          </w:rPr>
          <w:fldChar w:fldCharType="begin"/>
        </w:r>
        <w:r>
          <w:rPr>
            <w:noProof/>
            <w:webHidden/>
          </w:rPr>
          <w:instrText xml:space="preserve"> PAGEREF _Toc227825132 \h </w:instrText>
        </w:r>
        <w:r>
          <w:rPr>
            <w:noProof/>
            <w:webHidden/>
          </w:rPr>
        </w:r>
        <w:r>
          <w:rPr>
            <w:noProof/>
            <w:webHidden/>
          </w:rPr>
          <w:fldChar w:fldCharType="separate"/>
        </w:r>
        <w:r w:rsidR="00903A41">
          <w:rPr>
            <w:noProof/>
            <w:webHidden/>
          </w:rPr>
          <w:t>33</w:t>
        </w:r>
        <w:r>
          <w:rPr>
            <w:noProof/>
            <w:webHidden/>
          </w:rPr>
          <w:fldChar w:fldCharType="end"/>
        </w:r>
      </w:hyperlink>
    </w:p>
    <w:p w14:paraId="3CF04CA0" w14:textId="117758F6" w:rsidR="00385075" w:rsidRDefault="00385075">
      <w:pPr>
        <w:pStyle w:val="31"/>
        <w:rPr>
          <w:rFonts w:asciiTheme="minorHAnsi" w:eastAsiaTheme="minorEastAsia" w:hAnsiTheme="minorHAnsi" w:cstheme="minorBidi"/>
          <w:sz w:val="22"/>
          <w:szCs w:val="22"/>
        </w:rPr>
      </w:pPr>
      <w:hyperlink w:anchor="_Toc227825133" w:history="1">
        <w:r w:rsidRPr="00CC3353">
          <w:rPr>
            <w:rStyle w:val="a3"/>
          </w:rPr>
          <w:t>В мае 2026 года пенсионеры получат выплаты по измененному графику из-за длинных выходных. Часть пенсий перечислят раньше - еще в апреле или в первые дни мая. При этом у некоторых пенсионеров вырастет размер выплат: прибавку назначат тем, у кого в апреле появилось право на перерасчет или доплаты. Отдельно к 9 Мая ветеранам перечислят единовременные выплаты - федеральные и региональные. Разобрались, когда ждать деньги, кому придут повышенные суммы и в каком размере.</w:t>
        </w:r>
        <w:r>
          <w:rPr>
            <w:webHidden/>
          </w:rPr>
          <w:tab/>
        </w:r>
        <w:r>
          <w:rPr>
            <w:webHidden/>
          </w:rPr>
          <w:fldChar w:fldCharType="begin"/>
        </w:r>
        <w:r>
          <w:rPr>
            <w:webHidden/>
          </w:rPr>
          <w:instrText xml:space="preserve"> PAGEREF _Toc227825133 \h </w:instrText>
        </w:r>
        <w:r>
          <w:rPr>
            <w:webHidden/>
          </w:rPr>
        </w:r>
        <w:r>
          <w:rPr>
            <w:webHidden/>
          </w:rPr>
          <w:fldChar w:fldCharType="separate"/>
        </w:r>
        <w:r w:rsidR="00903A41">
          <w:rPr>
            <w:webHidden/>
          </w:rPr>
          <w:t>33</w:t>
        </w:r>
        <w:r>
          <w:rPr>
            <w:webHidden/>
          </w:rPr>
          <w:fldChar w:fldCharType="end"/>
        </w:r>
      </w:hyperlink>
    </w:p>
    <w:p w14:paraId="69B87967" w14:textId="52F56FBC"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34" w:history="1">
        <w:r w:rsidRPr="00CC3353">
          <w:rPr>
            <w:rStyle w:val="a3"/>
            <w:noProof/>
          </w:rPr>
          <w:t>Бриф24, 22.04.2026, Индексацию пенсий приостановили: кто начнет получать значительно меньше</w:t>
        </w:r>
        <w:r>
          <w:rPr>
            <w:noProof/>
            <w:webHidden/>
          </w:rPr>
          <w:tab/>
        </w:r>
        <w:r>
          <w:rPr>
            <w:noProof/>
            <w:webHidden/>
          </w:rPr>
          <w:fldChar w:fldCharType="begin"/>
        </w:r>
        <w:r>
          <w:rPr>
            <w:noProof/>
            <w:webHidden/>
          </w:rPr>
          <w:instrText xml:space="preserve"> PAGEREF _Toc227825134 \h </w:instrText>
        </w:r>
        <w:r>
          <w:rPr>
            <w:noProof/>
            <w:webHidden/>
          </w:rPr>
        </w:r>
        <w:r>
          <w:rPr>
            <w:noProof/>
            <w:webHidden/>
          </w:rPr>
          <w:fldChar w:fldCharType="separate"/>
        </w:r>
        <w:r w:rsidR="00903A41">
          <w:rPr>
            <w:noProof/>
            <w:webHidden/>
          </w:rPr>
          <w:t>36</w:t>
        </w:r>
        <w:r>
          <w:rPr>
            <w:noProof/>
            <w:webHidden/>
          </w:rPr>
          <w:fldChar w:fldCharType="end"/>
        </w:r>
      </w:hyperlink>
    </w:p>
    <w:p w14:paraId="6516581B" w14:textId="368D0500" w:rsidR="00385075" w:rsidRDefault="00385075">
      <w:pPr>
        <w:pStyle w:val="31"/>
        <w:rPr>
          <w:rFonts w:asciiTheme="minorHAnsi" w:eastAsiaTheme="minorEastAsia" w:hAnsiTheme="minorHAnsi" w:cstheme="minorBidi"/>
          <w:sz w:val="22"/>
          <w:szCs w:val="22"/>
        </w:rPr>
      </w:pPr>
      <w:hyperlink w:anchor="_Toc227825135" w:history="1">
        <w:r w:rsidRPr="00CC3353">
          <w:rPr>
            <w:rStyle w:val="a3"/>
          </w:rPr>
          <w:t>В Сети распространилась информация о временной приостановке индексации пенсии. При этом власти подчеркнули, что речь идет о корректировке порядка индексации, а не ее отмене. Пожилые люди восприняли новость как угрозу стабильности, ведь индексация традиционно воспринимается как защита от роста цен.</w:t>
        </w:r>
        <w:r>
          <w:rPr>
            <w:webHidden/>
          </w:rPr>
          <w:tab/>
        </w:r>
        <w:r>
          <w:rPr>
            <w:webHidden/>
          </w:rPr>
          <w:fldChar w:fldCharType="begin"/>
        </w:r>
        <w:r>
          <w:rPr>
            <w:webHidden/>
          </w:rPr>
          <w:instrText xml:space="preserve"> PAGEREF _Toc227825135 \h </w:instrText>
        </w:r>
        <w:r>
          <w:rPr>
            <w:webHidden/>
          </w:rPr>
        </w:r>
        <w:r>
          <w:rPr>
            <w:webHidden/>
          </w:rPr>
          <w:fldChar w:fldCharType="separate"/>
        </w:r>
        <w:r w:rsidR="00903A41">
          <w:rPr>
            <w:webHidden/>
          </w:rPr>
          <w:t>36</w:t>
        </w:r>
        <w:r>
          <w:rPr>
            <w:webHidden/>
          </w:rPr>
          <w:fldChar w:fldCharType="end"/>
        </w:r>
      </w:hyperlink>
    </w:p>
    <w:p w14:paraId="253EEF08" w14:textId="018C41E5"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36" w:history="1">
        <w:r w:rsidRPr="00CC3353">
          <w:rPr>
            <w:rStyle w:val="a3"/>
            <w:noProof/>
          </w:rPr>
          <w:t>Бриф24, 22.04.2026, Выплаты от СФР: пенсионеры гарантированно получат минимум 10 тысяч весной</w:t>
        </w:r>
        <w:r>
          <w:rPr>
            <w:noProof/>
            <w:webHidden/>
          </w:rPr>
          <w:tab/>
        </w:r>
        <w:r>
          <w:rPr>
            <w:noProof/>
            <w:webHidden/>
          </w:rPr>
          <w:fldChar w:fldCharType="begin"/>
        </w:r>
        <w:r>
          <w:rPr>
            <w:noProof/>
            <w:webHidden/>
          </w:rPr>
          <w:instrText xml:space="preserve"> PAGEREF _Toc227825136 \h </w:instrText>
        </w:r>
        <w:r>
          <w:rPr>
            <w:noProof/>
            <w:webHidden/>
          </w:rPr>
        </w:r>
        <w:r>
          <w:rPr>
            <w:noProof/>
            <w:webHidden/>
          </w:rPr>
          <w:fldChar w:fldCharType="separate"/>
        </w:r>
        <w:r w:rsidR="00903A41">
          <w:rPr>
            <w:noProof/>
            <w:webHidden/>
          </w:rPr>
          <w:t>37</w:t>
        </w:r>
        <w:r>
          <w:rPr>
            <w:noProof/>
            <w:webHidden/>
          </w:rPr>
          <w:fldChar w:fldCharType="end"/>
        </w:r>
      </w:hyperlink>
    </w:p>
    <w:p w14:paraId="7A64DCF8" w14:textId="39FCF721" w:rsidR="00385075" w:rsidRDefault="00385075">
      <w:pPr>
        <w:pStyle w:val="31"/>
        <w:rPr>
          <w:rFonts w:asciiTheme="minorHAnsi" w:eastAsiaTheme="minorEastAsia" w:hAnsiTheme="minorHAnsi" w:cstheme="minorBidi"/>
          <w:sz w:val="22"/>
          <w:szCs w:val="22"/>
        </w:rPr>
      </w:pPr>
      <w:hyperlink w:anchor="_Toc227825137" w:history="1">
        <w:r w:rsidRPr="00CC3353">
          <w:rPr>
            <w:rStyle w:val="a3"/>
          </w:rPr>
          <w:t>Весной на карты пенсионеров разовые начисления от Социального фонда. Счета получателей пополнятся минимум на 10 тысяч рублей. Это не единая выплата для всех россиян, а совокупность мер поддержки.</w:t>
        </w:r>
        <w:r>
          <w:rPr>
            <w:webHidden/>
          </w:rPr>
          <w:tab/>
        </w:r>
        <w:r>
          <w:rPr>
            <w:webHidden/>
          </w:rPr>
          <w:fldChar w:fldCharType="begin"/>
        </w:r>
        <w:r>
          <w:rPr>
            <w:webHidden/>
          </w:rPr>
          <w:instrText xml:space="preserve"> PAGEREF _Toc227825137 \h </w:instrText>
        </w:r>
        <w:r>
          <w:rPr>
            <w:webHidden/>
          </w:rPr>
        </w:r>
        <w:r>
          <w:rPr>
            <w:webHidden/>
          </w:rPr>
          <w:fldChar w:fldCharType="separate"/>
        </w:r>
        <w:r w:rsidR="00903A41">
          <w:rPr>
            <w:webHidden/>
          </w:rPr>
          <w:t>37</w:t>
        </w:r>
        <w:r>
          <w:rPr>
            <w:webHidden/>
          </w:rPr>
          <w:fldChar w:fldCharType="end"/>
        </w:r>
      </w:hyperlink>
    </w:p>
    <w:p w14:paraId="0A7E18D9" w14:textId="25A1DD01"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38" w:history="1">
        <w:r w:rsidRPr="00CC3353">
          <w:rPr>
            <w:rStyle w:val="a3"/>
            <w:noProof/>
          </w:rPr>
          <w:t>Сравни.ру, 22.04.2026, Социальная доплата к пенсии до прожиточного минимума: сколько доплачивают в разных регионах России</w:t>
        </w:r>
        <w:r>
          <w:rPr>
            <w:noProof/>
            <w:webHidden/>
          </w:rPr>
          <w:tab/>
        </w:r>
        <w:r>
          <w:rPr>
            <w:noProof/>
            <w:webHidden/>
          </w:rPr>
          <w:fldChar w:fldCharType="begin"/>
        </w:r>
        <w:r>
          <w:rPr>
            <w:noProof/>
            <w:webHidden/>
          </w:rPr>
          <w:instrText xml:space="preserve"> PAGEREF _Toc227825138 \h </w:instrText>
        </w:r>
        <w:r>
          <w:rPr>
            <w:noProof/>
            <w:webHidden/>
          </w:rPr>
        </w:r>
        <w:r>
          <w:rPr>
            <w:noProof/>
            <w:webHidden/>
          </w:rPr>
          <w:fldChar w:fldCharType="separate"/>
        </w:r>
        <w:r w:rsidR="00903A41">
          <w:rPr>
            <w:noProof/>
            <w:webHidden/>
          </w:rPr>
          <w:t>37</w:t>
        </w:r>
        <w:r>
          <w:rPr>
            <w:noProof/>
            <w:webHidden/>
          </w:rPr>
          <w:fldChar w:fldCharType="end"/>
        </w:r>
      </w:hyperlink>
    </w:p>
    <w:p w14:paraId="228BEEF6" w14:textId="475B979F" w:rsidR="00385075" w:rsidRDefault="00385075">
      <w:pPr>
        <w:pStyle w:val="31"/>
        <w:rPr>
          <w:rFonts w:asciiTheme="minorHAnsi" w:eastAsiaTheme="minorEastAsia" w:hAnsiTheme="minorHAnsi" w:cstheme="minorBidi"/>
          <w:sz w:val="22"/>
          <w:szCs w:val="22"/>
        </w:rPr>
      </w:pPr>
      <w:hyperlink w:anchor="_Toc227825139" w:history="1">
        <w:r w:rsidRPr="00CC3353">
          <w:rPr>
            <w:rStyle w:val="a3"/>
          </w:rPr>
          <w:t>Социальная доплата автоматически доводит пенсию до прожиточного минимума. Разберем кому и как она назначается какие есть особенности в Москве и Санкт-Петербурге а также в каких случаях выплату могут снизить или вовсе отменить.</w:t>
        </w:r>
        <w:r>
          <w:rPr>
            <w:webHidden/>
          </w:rPr>
          <w:tab/>
        </w:r>
        <w:r>
          <w:rPr>
            <w:webHidden/>
          </w:rPr>
          <w:fldChar w:fldCharType="begin"/>
        </w:r>
        <w:r>
          <w:rPr>
            <w:webHidden/>
          </w:rPr>
          <w:instrText xml:space="preserve"> PAGEREF _Toc227825139 \h </w:instrText>
        </w:r>
        <w:r>
          <w:rPr>
            <w:webHidden/>
          </w:rPr>
        </w:r>
        <w:r>
          <w:rPr>
            <w:webHidden/>
          </w:rPr>
          <w:fldChar w:fldCharType="separate"/>
        </w:r>
        <w:r w:rsidR="00903A41">
          <w:rPr>
            <w:webHidden/>
          </w:rPr>
          <w:t>37</w:t>
        </w:r>
        <w:r>
          <w:rPr>
            <w:webHidden/>
          </w:rPr>
          <w:fldChar w:fldCharType="end"/>
        </w:r>
      </w:hyperlink>
    </w:p>
    <w:p w14:paraId="6D5B1AB2" w14:textId="36E854DC"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40" w:history="1">
        <w:r w:rsidRPr="00CC3353">
          <w:rPr>
            <w:rStyle w:val="a3"/>
            <w:noProof/>
          </w:rPr>
          <w:t>Конкурент, 22.04.2026, Что положено пенсионерам, у которых есть стаж с 1991 по 1999 год</w:t>
        </w:r>
        <w:r>
          <w:rPr>
            <w:noProof/>
            <w:webHidden/>
          </w:rPr>
          <w:tab/>
        </w:r>
        <w:r>
          <w:rPr>
            <w:noProof/>
            <w:webHidden/>
          </w:rPr>
          <w:fldChar w:fldCharType="begin"/>
        </w:r>
        <w:r>
          <w:rPr>
            <w:noProof/>
            <w:webHidden/>
          </w:rPr>
          <w:instrText xml:space="preserve"> PAGEREF _Toc227825140 \h </w:instrText>
        </w:r>
        <w:r>
          <w:rPr>
            <w:noProof/>
            <w:webHidden/>
          </w:rPr>
        </w:r>
        <w:r>
          <w:rPr>
            <w:noProof/>
            <w:webHidden/>
          </w:rPr>
          <w:fldChar w:fldCharType="separate"/>
        </w:r>
        <w:r w:rsidR="00903A41">
          <w:rPr>
            <w:noProof/>
            <w:webHidden/>
          </w:rPr>
          <w:t>41</w:t>
        </w:r>
        <w:r>
          <w:rPr>
            <w:noProof/>
            <w:webHidden/>
          </w:rPr>
          <w:fldChar w:fldCharType="end"/>
        </w:r>
      </w:hyperlink>
    </w:p>
    <w:p w14:paraId="5B1C1BDE" w14:textId="1648AB42" w:rsidR="00385075" w:rsidRDefault="00385075">
      <w:pPr>
        <w:pStyle w:val="31"/>
        <w:rPr>
          <w:rFonts w:asciiTheme="minorHAnsi" w:eastAsiaTheme="minorEastAsia" w:hAnsiTheme="minorHAnsi" w:cstheme="minorBidi"/>
          <w:sz w:val="22"/>
          <w:szCs w:val="22"/>
        </w:rPr>
      </w:pPr>
      <w:hyperlink w:anchor="_Toc227825141" w:history="1">
        <w:r w:rsidRPr="00CC3353">
          <w:rPr>
            <w:rStyle w:val="a3"/>
          </w:rPr>
          <w:t>Для многих нынешних пенсионеров самые важные годы работы пришлись именно на 90</w:t>
        </w:r>
        <w:r w:rsidRPr="00CC3353">
          <w:rPr>
            <w:rStyle w:val="a3"/>
            <w:rFonts w:ascii="Cambria Math" w:hAnsi="Cambria Math" w:cs="Cambria Math"/>
          </w:rPr>
          <w:t>‑</w:t>
        </w:r>
        <w:r w:rsidRPr="00CC3353">
          <w:rPr>
            <w:rStyle w:val="a3"/>
          </w:rPr>
          <w:t>е. Этот период иногда считают «потерянным», но это не так: стаж с 1991 по 1999 год учитывается при назначении пенсии и может дать заметную прибавку, если правильно оформить документы.</w:t>
        </w:r>
        <w:r>
          <w:rPr>
            <w:webHidden/>
          </w:rPr>
          <w:tab/>
        </w:r>
        <w:r>
          <w:rPr>
            <w:webHidden/>
          </w:rPr>
          <w:fldChar w:fldCharType="begin"/>
        </w:r>
        <w:r>
          <w:rPr>
            <w:webHidden/>
          </w:rPr>
          <w:instrText xml:space="preserve"> PAGEREF _Toc227825141 \h </w:instrText>
        </w:r>
        <w:r>
          <w:rPr>
            <w:webHidden/>
          </w:rPr>
        </w:r>
        <w:r>
          <w:rPr>
            <w:webHidden/>
          </w:rPr>
          <w:fldChar w:fldCharType="separate"/>
        </w:r>
        <w:r w:rsidR="00903A41">
          <w:rPr>
            <w:webHidden/>
          </w:rPr>
          <w:t>41</w:t>
        </w:r>
        <w:r>
          <w:rPr>
            <w:webHidden/>
          </w:rPr>
          <w:fldChar w:fldCharType="end"/>
        </w:r>
      </w:hyperlink>
    </w:p>
    <w:p w14:paraId="60660191" w14:textId="05BCE0D1"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42" w:history="1">
        <w:r w:rsidRPr="00CC3353">
          <w:rPr>
            <w:rStyle w:val="a3"/>
            <w:noProof/>
          </w:rPr>
          <w:t>PRIMPRESS, 22.04.2026, Индексация пенсий временно приостанавливается. Пенсионерам объявили о новом порядке</w:t>
        </w:r>
        <w:r>
          <w:rPr>
            <w:noProof/>
            <w:webHidden/>
          </w:rPr>
          <w:tab/>
        </w:r>
        <w:r>
          <w:rPr>
            <w:noProof/>
            <w:webHidden/>
          </w:rPr>
          <w:fldChar w:fldCharType="begin"/>
        </w:r>
        <w:r>
          <w:rPr>
            <w:noProof/>
            <w:webHidden/>
          </w:rPr>
          <w:instrText xml:space="preserve"> PAGEREF _Toc227825142 \h </w:instrText>
        </w:r>
        <w:r>
          <w:rPr>
            <w:noProof/>
            <w:webHidden/>
          </w:rPr>
        </w:r>
        <w:r>
          <w:rPr>
            <w:noProof/>
            <w:webHidden/>
          </w:rPr>
          <w:fldChar w:fldCharType="separate"/>
        </w:r>
        <w:r w:rsidR="00903A41">
          <w:rPr>
            <w:noProof/>
            <w:webHidden/>
          </w:rPr>
          <w:t>42</w:t>
        </w:r>
        <w:r>
          <w:rPr>
            <w:noProof/>
            <w:webHidden/>
          </w:rPr>
          <w:fldChar w:fldCharType="end"/>
        </w:r>
      </w:hyperlink>
    </w:p>
    <w:p w14:paraId="4457036C" w14:textId="181ED417" w:rsidR="00385075" w:rsidRDefault="00385075">
      <w:pPr>
        <w:pStyle w:val="31"/>
        <w:rPr>
          <w:rFonts w:asciiTheme="minorHAnsi" w:eastAsiaTheme="minorEastAsia" w:hAnsiTheme="minorHAnsi" w:cstheme="minorBidi"/>
          <w:sz w:val="22"/>
          <w:szCs w:val="22"/>
        </w:rPr>
      </w:pPr>
      <w:hyperlink w:anchor="_Toc227825143" w:history="1">
        <w:r w:rsidRPr="00CC3353">
          <w:rPr>
            <w:rStyle w:val="a3"/>
          </w:rPr>
          <w:t>Сообщение о временной приостановке индексации пенсий вызывает у пенсионеров естественное беспокойство. Индексация традиционно воспринимается как защита от роста цен, и любое изменение этого порядка сразу отражается на ощущении стабильности. Временная пауза, как правило, означает, что пока пенсии не будут повышать в обычные сроки и на привычный процент, а механизм пересмотра размеров выплат могут привязать к иным показателям или перенести на более поздний период.</w:t>
        </w:r>
        <w:r>
          <w:rPr>
            <w:webHidden/>
          </w:rPr>
          <w:tab/>
        </w:r>
        <w:r>
          <w:rPr>
            <w:webHidden/>
          </w:rPr>
          <w:fldChar w:fldCharType="begin"/>
        </w:r>
        <w:r>
          <w:rPr>
            <w:webHidden/>
          </w:rPr>
          <w:instrText xml:space="preserve"> PAGEREF _Toc227825143 \h </w:instrText>
        </w:r>
        <w:r>
          <w:rPr>
            <w:webHidden/>
          </w:rPr>
        </w:r>
        <w:r>
          <w:rPr>
            <w:webHidden/>
          </w:rPr>
          <w:fldChar w:fldCharType="separate"/>
        </w:r>
        <w:r w:rsidR="00903A41">
          <w:rPr>
            <w:webHidden/>
          </w:rPr>
          <w:t>42</w:t>
        </w:r>
        <w:r>
          <w:rPr>
            <w:webHidden/>
          </w:rPr>
          <w:fldChar w:fldCharType="end"/>
        </w:r>
      </w:hyperlink>
    </w:p>
    <w:p w14:paraId="592B27B7" w14:textId="34A25DA8"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44" w:history="1">
        <w:r w:rsidRPr="00CC3353">
          <w:rPr>
            <w:rStyle w:val="a3"/>
            <w:noProof/>
          </w:rPr>
          <w:t>PRIMPRESS, 22.04.2026, Пенсионерам 1953–1967 года рождения – новая выплата: условия оформления и размер</w:t>
        </w:r>
        <w:r>
          <w:rPr>
            <w:noProof/>
            <w:webHidden/>
          </w:rPr>
          <w:tab/>
        </w:r>
        <w:r>
          <w:rPr>
            <w:noProof/>
            <w:webHidden/>
          </w:rPr>
          <w:fldChar w:fldCharType="begin"/>
        </w:r>
        <w:r>
          <w:rPr>
            <w:noProof/>
            <w:webHidden/>
          </w:rPr>
          <w:instrText xml:space="preserve"> PAGEREF _Toc227825144 \h </w:instrText>
        </w:r>
        <w:r>
          <w:rPr>
            <w:noProof/>
            <w:webHidden/>
          </w:rPr>
        </w:r>
        <w:r>
          <w:rPr>
            <w:noProof/>
            <w:webHidden/>
          </w:rPr>
          <w:fldChar w:fldCharType="separate"/>
        </w:r>
        <w:r w:rsidR="00903A41">
          <w:rPr>
            <w:noProof/>
            <w:webHidden/>
          </w:rPr>
          <w:t>43</w:t>
        </w:r>
        <w:r>
          <w:rPr>
            <w:noProof/>
            <w:webHidden/>
          </w:rPr>
          <w:fldChar w:fldCharType="end"/>
        </w:r>
      </w:hyperlink>
    </w:p>
    <w:p w14:paraId="679F7D61" w14:textId="2E351BA8" w:rsidR="00385075" w:rsidRDefault="00385075">
      <w:pPr>
        <w:pStyle w:val="31"/>
        <w:rPr>
          <w:rFonts w:asciiTheme="minorHAnsi" w:eastAsiaTheme="minorEastAsia" w:hAnsiTheme="minorHAnsi" w:cstheme="minorBidi"/>
          <w:sz w:val="22"/>
          <w:szCs w:val="22"/>
        </w:rPr>
      </w:pPr>
      <w:hyperlink w:anchor="_Toc227825145" w:history="1">
        <w:r w:rsidRPr="00CC3353">
          <w:rPr>
            <w:rStyle w:val="a3"/>
          </w:rPr>
          <w:t>Для части пенсионеров, родившихся в 1953–1967 годах, появилась возможность оформить дополнительную выплату. Речь идет не о всеобщей «надбавке по году рождения», а о целевой доплате, связанной с особыми условиями работы и стажем, который пришелся на советский и «девяностнический» периоды. Юристы по пенсионному праву отмечают: именно люди из этой возрастной группы чаще всего подпадают под новые перерасчеты и региональные меры поддержки.</w:t>
        </w:r>
        <w:r>
          <w:rPr>
            <w:webHidden/>
          </w:rPr>
          <w:tab/>
        </w:r>
        <w:r>
          <w:rPr>
            <w:webHidden/>
          </w:rPr>
          <w:fldChar w:fldCharType="begin"/>
        </w:r>
        <w:r>
          <w:rPr>
            <w:webHidden/>
          </w:rPr>
          <w:instrText xml:space="preserve"> PAGEREF _Toc227825145 \h </w:instrText>
        </w:r>
        <w:r>
          <w:rPr>
            <w:webHidden/>
          </w:rPr>
        </w:r>
        <w:r>
          <w:rPr>
            <w:webHidden/>
          </w:rPr>
          <w:fldChar w:fldCharType="separate"/>
        </w:r>
        <w:r w:rsidR="00903A41">
          <w:rPr>
            <w:webHidden/>
          </w:rPr>
          <w:t>43</w:t>
        </w:r>
        <w:r>
          <w:rPr>
            <w:webHidden/>
          </w:rPr>
          <w:fldChar w:fldCharType="end"/>
        </w:r>
      </w:hyperlink>
    </w:p>
    <w:p w14:paraId="6C99F3A3" w14:textId="3BB4FE04"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46" w:history="1">
        <w:r w:rsidRPr="00CC3353">
          <w:rPr>
            <w:rStyle w:val="a3"/>
            <w:noProof/>
          </w:rPr>
          <w:t>PRIMPRESS, 22.04.2026, Что положено пенсионерам, у которых пенсия до 30 000 рублей: пособия и льготы</w:t>
        </w:r>
        <w:r>
          <w:rPr>
            <w:noProof/>
            <w:webHidden/>
          </w:rPr>
          <w:tab/>
        </w:r>
        <w:r>
          <w:rPr>
            <w:noProof/>
            <w:webHidden/>
          </w:rPr>
          <w:fldChar w:fldCharType="begin"/>
        </w:r>
        <w:r>
          <w:rPr>
            <w:noProof/>
            <w:webHidden/>
          </w:rPr>
          <w:instrText xml:space="preserve"> PAGEREF _Toc227825146 \h </w:instrText>
        </w:r>
        <w:r>
          <w:rPr>
            <w:noProof/>
            <w:webHidden/>
          </w:rPr>
        </w:r>
        <w:r>
          <w:rPr>
            <w:noProof/>
            <w:webHidden/>
          </w:rPr>
          <w:fldChar w:fldCharType="separate"/>
        </w:r>
        <w:r w:rsidR="00903A41">
          <w:rPr>
            <w:noProof/>
            <w:webHidden/>
          </w:rPr>
          <w:t>44</w:t>
        </w:r>
        <w:r>
          <w:rPr>
            <w:noProof/>
            <w:webHidden/>
          </w:rPr>
          <w:fldChar w:fldCharType="end"/>
        </w:r>
      </w:hyperlink>
    </w:p>
    <w:p w14:paraId="6924A8A7" w14:textId="6FC84E43" w:rsidR="00385075" w:rsidRDefault="00385075">
      <w:pPr>
        <w:pStyle w:val="31"/>
        <w:rPr>
          <w:rFonts w:asciiTheme="minorHAnsi" w:eastAsiaTheme="minorEastAsia" w:hAnsiTheme="minorHAnsi" w:cstheme="minorBidi"/>
          <w:sz w:val="22"/>
          <w:szCs w:val="22"/>
        </w:rPr>
      </w:pPr>
      <w:hyperlink w:anchor="_Toc227825147" w:history="1">
        <w:r w:rsidRPr="00CC3353">
          <w:rPr>
            <w:rStyle w:val="a3"/>
          </w:rPr>
          <w:t>Пенсионеры с невысокой пенсией, как правило до 30 тысяч рублей, могут рассчитывать не только на саму пенсию, но и на дополнительные выплаты. Ключевой ориентир для государства здесь прожиточный минимум пенсионера в конкретном регионе. Если общая сумма денежных выплат ниже этого уровня, назначается социальная доплата к пенсии, чтобы довести доход хотя бы до минимального порога.</w:t>
        </w:r>
        <w:r>
          <w:rPr>
            <w:webHidden/>
          </w:rPr>
          <w:tab/>
        </w:r>
        <w:r>
          <w:rPr>
            <w:webHidden/>
          </w:rPr>
          <w:fldChar w:fldCharType="begin"/>
        </w:r>
        <w:r>
          <w:rPr>
            <w:webHidden/>
          </w:rPr>
          <w:instrText xml:space="preserve"> PAGEREF _Toc227825147 \h </w:instrText>
        </w:r>
        <w:r>
          <w:rPr>
            <w:webHidden/>
          </w:rPr>
        </w:r>
        <w:r>
          <w:rPr>
            <w:webHidden/>
          </w:rPr>
          <w:fldChar w:fldCharType="separate"/>
        </w:r>
        <w:r w:rsidR="00903A41">
          <w:rPr>
            <w:webHidden/>
          </w:rPr>
          <w:t>44</w:t>
        </w:r>
        <w:r>
          <w:rPr>
            <w:webHidden/>
          </w:rPr>
          <w:fldChar w:fldCharType="end"/>
        </w:r>
      </w:hyperlink>
    </w:p>
    <w:p w14:paraId="3E66F2FF" w14:textId="337061EB"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48" w:history="1">
        <w:r w:rsidRPr="00CC3353">
          <w:rPr>
            <w:rStyle w:val="a3"/>
            <w:noProof/>
          </w:rPr>
          <w:t>Региональные СМИ</w:t>
        </w:r>
        <w:r>
          <w:rPr>
            <w:noProof/>
            <w:webHidden/>
          </w:rPr>
          <w:tab/>
        </w:r>
        <w:r>
          <w:rPr>
            <w:noProof/>
            <w:webHidden/>
          </w:rPr>
          <w:fldChar w:fldCharType="begin"/>
        </w:r>
        <w:r>
          <w:rPr>
            <w:noProof/>
            <w:webHidden/>
          </w:rPr>
          <w:instrText xml:space="preserve"> PAGEREF _Toc227825148 \h </w:instrText>
        </w:r>
        <w:r>
          <w:rPr>
            <w:noProof/>
            <w:webHidden/>
          </w:rPr>
        </w:r>
        <w:r>
          <w:rPr>
            <w:noProof/>
            <w:webHidden/>
          </w:rPr>
          <w:fldChar w:fldCharType="separate"/>
        </w:r>
        <w:r w:rsidR="00903A41">
          <w:rPr>
            <w:noProof/>
            <w:webHidden/>
          </w:rPr>
          <w:t>45</w:t>
        </w:r>
        <w:r>
          <w:rPr>
            <w:noProof/>
            <w:webHidden/>
          </w:rPr>
          <w:fldChar w:fldCharType="end"/>
        </w:r>
      </w:hyperlink>
    </w:p>
    <w:p w14:paraId="0E8502CC" w14:textId="58D5F4AF"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49" w:history="1">
        <w:r w:rsidRPr="00CC3353">
          <w:rPr>
            <w:rStyle w:val="a3"/>
            <w:noProof/>
          </w:rPr>
          <w:t>Prokazan (Казань), 22.04.2026, Тихая реформа, о которой многие не знали: кому в России неожиданно добавят стаж и пересчитают пенсию</w:t>
        </w:r>
        <w:r>
          <w:rPr>
            <w:noProof/>
            <w:webHidden/>
          </w:rPr>
          <w:tab/>
        </w:r>
        <w:r>
          <w:rPr>
            <w:noProof/>
            <w:webHidden/>
          </w:rPr>
          <w:fldChar w:fldCharType="begin"/>
        </w:r>
        <w:r>
          <w:rPr>
            <w:noProof/>
            <w:webHidden/>
          </w:rPr>
          <w:instrText xml:space="preserve"> PAGEREF _Toc227825149 \h </w:instrText>
        </w:r>
        <w:r>
          <w:rPr>
            <w:noProof/>
            <w:webHidden/>
          </w:rPr>
        </w:r>
        <w:r>
          <w:rPr>
            <w:noProof/>
            <w:webHidden/>
          </w:rPr>
          <w:fldChar w:fldCharType="separate"/>
        </w:r>
        <w:r w:rsidR="00903A41">
          <w:rPr>
            <w:noProof/>
            <w:webHidden/>
          </w:rPr>
          <w:t>45</w:t>
        </w:r>
        <w:r>
          <w:rPr>
            <w:noProof/>
            <w:webHidden/>
          </w:rPr>
          <w:fldChar w:fldCharType="end"/>
        </w:r>
      </w:hyperlink>
    </w:p>
    <w:p w14:paraId="1FC8FDA4" w14:textId="0749A349" w:rsidR="00385075" w:rsidRDefault="00385075">
      <w:pPr>
        <w:pStyle w:val="31"/>
        <w:rPr>
          <w:rFonts w:asciiTheme="minorHAnsi" w:eastAsiaTheme="minorEastAsia" w:hAnsiTheme="minorHAnsi" w:cstheme="minorBidi"/>
          <w:sz w:val="22"/>
          <w:szCs w:val="22"/>
        </w:rPr>
      </w:pPr>
      <w:hyperlink w:anchor="_Toc227825150" w:history="1">
        <w:r w:rsidRPr="00CC3353">
          <w:rPr>
            <w:rStyle w:val="a3"/>
          </w:rPr>
          <w:t>В России пересмотрели правила расчёта страхового стажа для назначения пенсии. Изменения уже вступили в силу и касаются прежде всего многодетных родителей, родителей двойняшек и тройняшек, а также бывших работников сельского хозяйства. Новые нормы позволяют засчитать больше лет ухода за детьми и быстрее получить право на надбавки.</w:t>
        </w:r>
        <w:r>
          <w:rPr>
            <w:webHidden/>
          </w:rPr>
          <w:tab/>
        </w:r>
        <w:r>
          <w:rPr>
            <w:webHidden/>
          </w:rPr>
          <w:fldChar w:fldCharType="begin"/>
        </w:r>
        <w:r>
          <w:rPr>
            <w:webHidden/>
          </w:rPr>
          <w:instrText xml:space="preserve"> PAGEREF _Toc227825150 \h </w:instrText>
        </w:r>
        <w:r>
          <w:rPr>
            <w:webHidden/>
          </w:rPr>
        </w:r>
        <w:r>
          <w:rPr>
            <w:webHidden/>
          </w:rPr>
          <w:fldChar w:fldCharType="separate"/>
        </w:r>
        <w:r w:rsidR="00903A41">
          <w:rPr>
            <w:webHidden/>
          </w:rPr>
          <w:t>45</w:t>
        </w:r>
        <w:r>
          <w:rPr>
            <w:webHidden/>
          </w:rPr>
          <w:fldChar w:fldCharType="end"/>
        </w:r>
      </w:hyperlink>
    </w:p>
    <w:p w14:paraId="7CB73286" w14:textId="28BE7354"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51" w:history="1">
        <w:r w:rsidRPr="00CC3353">
          <w:rPr>
            <w:rStyle w:val="a3"/>
            <w:noProof/>
          </w:rPr>
          <w:t>НОВОСТИ МАКРОЭКОНОМИКИ</w:t>
        </w:r>
        <w:r>
          <w:rPr>
            <w:noProof/>
            <w:webHidden/>
          </w:rPr>
          <w:tab/>
        </w:r>
        <w:r>
          <w:rPr>
            <w:noProof/>
            <w:webHidden/>
          </w:rPr>
          <w:fldChar w:fldCharType="begin"/>
        </w:r>
        <w:r>
          <w:rPr>
            <w:noProof/>
            <w:webHidden/>
          </w:rPr>
          <w:instrText xml:space="preserve"> PAGEREF _Toc227825151 \h </w:instrText>
        </w:r>
        <w:r>
          <w:rPr>
            <w:noProof/>
            <w:webHidden/>
          </w:rPr>
        </w:r>
        <w:r>
          <w:rPr>
            <w:noProof/>
            <w:webHidden/>
          </w:rPr>
          <w:fldChar w:fldCharType="separate"/>
        </w:r>
        <w:r w:rsidR="00903A41">
          <w:rPr>
            <w:noProof/>
            <w:webHidden/>
          </w:rPr>
          <w:t>48</w:t>
        </w:r>
        <w:r>
          <w:rPr>
            <w:noProof/>
            <w:webHidden/>
          </w:rPr>
          <w:fldChar w:fldCharType="end"/>
        </w:r>
      </w:hyperlink>
    </w:p>
    <w:p w14:paraId="1B1A367E" w14:textId="1ABBA588"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52" w:history="1">
        <w:r w:rsidRPr="00CC3353">
          <w:rPr>
            <w:rStyle w:val="a3"/>
            <w:noProof/>
          </w:rPr>
          <w:t>Ведомости, 22.04.2026, Средняя ставка по полугодовым вкладам в топ-20 банках снизилась до 13,14%</w:t>
        </w:r>
        <w:r>
          <w:rPr>
            <w:noProof/>
            <w:webHidden/>
          </w:rPr>
          <w:tab/>
        </w:r>
        <w:r>
          <w:rPr>
            <w:noProof/>
            <w:webHidden/>
          </w:rPr>
          <w:fldChar w:fldCharType="begin"/>
        </w:r>
        <w:r>
          <w:rPr>
            <w:noProof/>
            <w:webHidden/>
          </w:rPr>
          <w:instrText xml:space="preserve"> PAGEREF _Toc227825152 \h </w:instrText>
        </w:r>
        <w:r>
          <w:rPr>
            <w:noProof/>
            <w:webHidden/>
          </w:rPr>
        </w:r>
        <w:r>
          <w:rPr>
            <w:noProof/>
            <w:webHidden/>
          </w:rPr>
          <w:fldChar w:fldCharType="separate"/>
        </w:r>
        <w:r w:rsidR="00903A41">
          <w:rPr>
            <w:noProof/>
            <w:webHidden/>
          </w:rPr>
          <w:t>48</w:t>
        </w:r>
        <w:r>
          <w:rPr>
            <w:noProof/>
            <w:webHidden/>
          </w:rPr>
          <w:fldChar w:fldCharType="end"/>
        </w:r>
      </w:hyperlink>
    </w:p>
    <w:p w14:paraId="57A94455" w14:textId="04331408" w:rsidR="00385075" w:rsidRDefault="00385075">
      <w:pPr>
        <w:pStyle w:val="31"/>
        <w:rPr>
          <w:rFonts w:asciiTheme="minorHAnsi" w:eastAsiaTheme="minorEastAsia" w:hAnsiTheme="minorHAnsi" w:cstheme="minorBidi"/>
          <w:sz w:val="22"/>
          <w:szCs w:val="22"/>
        </w:rPr>
      </w:pPr>
      <w:hyperlink w:anchor="_Toc227825153" w:history="1">
        <w:r w:rsidRPr="00CC3353">
          <w:rPr>
            <w:rStyle w:val="a3"/>
          </w:rPr>
          <w:t>Средняя ставка по полугодовым вкладам в 20 крупнейших банках по объему депозитов физических лиц после последнего заседания Центрального банка по ключевой ставке, прошедшего 20 марта, сократилась на 0,53 п. п. и составила 13,14% годовых. Об этом сообщили «Ведомостям» «Финуслуги».</w:t>
        </w:r>
        <w:r>
          <w:rPr>
            <w:webHidden/>
          </w:rPr>
          <w:tab/>
        </w:r>
        <w:r>
          <w:rPr>
            <w:webHidden/>
          </w:rPr>
          <w:fldChar w:fldCharType="begin"/>
        </w:r>
        <w:r>
          <w:rPr>
            <w:webHidden/>
          </w:rPr>
          <w:instrText xml:space="preserve"> PAGEREF _Toc227825153 \h </w:instrText>
        </w:r>
        <w:r>
          <w:rPr>
            <w:webHidden/>
          </w:rPr>
        </w:r>
        <w:r>
          <w:rPr>
            <w:webHidden/>
          </w:rPr>
          <w:fldChar w:fldCharType="separate"/>
        </w:r>
        <w:r w:rsidR="00903A41">
          <w:rPr>
            <w:webHidden/>
          </w:rPr>
          <w:t>48</w:t>
        </w:r>
        <w:r>
          <w:rPr>
            <w:webHidden/>
          </w:rPr>
          <w:fldChar w:fldCharType="end"/>
        </w:r>
      </w:hyperlink>
    </w:p>
    <w:p w14:paraId="13AF5270" w14:textId="6C224F2B"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54" w:history="1">
        <w:r w:rsidRPr="00CC3353">
          <w:rPr>
            <w:rStyle w:val="a3"/>
            <w:noProof/>
          </w:rPr>
          <w:t>Эксперт, 22.04.2026, Андрей Костин ожидает снижения ключевой ставки до 12% к концу года</w:t>
        </w:r>
        <w:r>
          <w:rPr>
            <w:noProof/>
            <w:webHidden/>
          </w:rPr>
          <w:tab/>
        </w:r>
        <w:r>
          <w:rPr>
            <w:noProof/>
            <w:webHidden/>
          </w:rPr>
          <w:fldChar w:fldCharType="begin"/>
        </w:r>
        <w:r>
          <w:rPr>
            <w:noProof/>
            <w:webHidden/>
          </w:rPr>
          <w:instrText xml:space="preserve"> PAGEREF _Toc227825154 \h </w:instrText>
        </w:r>
        <w:r>
          <w:rPr>
            <w:noProof/>
            <w:webHidden/>
          </w:rPr>
        </w:r>
        <w:r>
          <w:rPr>
            <w:noProof/>
            <w:webHidden/>
          </w:rPr>
          <w:fldChar w:fldCharType="separate"/>
        </w:r>
        <w:r w:rsidR="00903A41">
          <w:rPr>
            <w:noProof/>
            <w:webHidden/>
          </w:rPr>
          <w:t>48</w:t>
        </w:r>
        <w:r>
          <w:rPr>
            <w:noProof/>
            <w:webHidden/>
          </w:rPr>
          <w:fldChar w:fldCharType="end"/>
        </w:r>
      </w:hyperlink>
    </w:p>
    <w:p w14:paraId="47FA5932" w14:textId="7F87CCEE" w:rsidR="00385075" w:rsidRDefault="00385075">
      <w:pPr>
        <w:pStyle w:val="31"/>
        <w:rPr>
          <w:rFonts w:asciiTheme="minorHAnsi" w:eastAsiaTheme="minorEastAsia" w:hAnsiTheme="minorHAnsi" w:cstheme="minorBidi"/>
          <w:sz w:val="22"/>
          <w:szCs w:val="22"/>
        </w:rPr>
      </w:pPr>
      <w:hyperlink w:anchor="_Toc227825155" w:history="1">
        <w:r w:rsidRPr="00CC3353">
          <w:rPr>
            <w:rStyle w:val="a3"/>
          </w:rPr>
          <w:t>Глава ВТБ Андрей Костин заявил, что ключевая ставка Банка России к концу 2026 года не должна превышать 12% годовых. В 2027 году, по его прогнозам, она может опуститься до однозначного уровня.</w:t>
        </w:r>
        <w:r>
          <w:rPr>
            <w:webHidden/>
          </w:rPr>
          <w:tab/>
        </w:r>
        <w:r>
          <w:rPr>
            <w:webHidden/>
          </w:rPr>
          <w:fldChar w:fldCharType="begin"/>
        </w:r>
        <w:r>
          <w:rPr>
            <w:webHidden/>
          </w:rPr>
          <w:instrText xml:space="preserve"> PAGEREF _Toc227825155 \h </w:instrText>
        </w:r>
        <w:r>
          <w:rPr>
            <w:webHidden/>
          </w:rPr>
        </w:r>
        <w:r>
          <w:rPr>
            <w:webHidden/>
          </w:rPr>
          <w:fldChar w:fldCharType="separate"/>
        </w:r>
        <w:r w:rsidR="00903A41">
          <w:rPr>
            <w:webHidden/>
          </w:rPr>
          <w:t>48</w:t>
        </w:r>
        <w:r>
          <w:rPr>
            <w:webHidden/>
          </w:rPr>
          <w:fldChar w:fldCharType="end"/>
        </w:r>
      </w:hyperlink>
    </w:p>
    <w:p w14:paraId="6A3CAA14" w14:textId="4DCC682D"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56" w:history="1">
        <w:r w:rsidRPr="00CC3353">
          <w:rPr>
            <w:rStyle w:val="a3"/>
            <w:noProof/>
          </w:rPr>
          <w:t>Эксперт, 21.04.2026, Может ли ИИ прогнозировать решения Центробанка</w:t>
        </w:r>
        <w:r>
          <w:rPr>
            <w:noProof/>
            <w:webHidden/>
          </w:rPr>
          <w:tab/>
        </w:r>
        <w:r>
          <w:rPr>
            <w:noProof/>
            <w:webHidden/>
          </w:rPr>
          <w:fldChar w:fldCharType="begin"/>
        </w:r>
        <w:r>
          <w:rPr>
            <w:noProof/>
            <w:webHidden/>
          </w:rPr>
          <w:instrText xml:space="preserve"> PAGEREF _Toc227825156 \h </w:instrText>
        </w:r>
        <w:r>
          <w:rPr>
            <w:noProof/>
            <w:webHidden/>
          </w:rPr>
        </w:r>
        <w:r>
          <w:rPr>
            <w:noProof/>
            <w:webHidden/>
          </w:rPr>
          <w:fldChar w:fldCharType="separate"/>
        </w:r>
        <w:r w:rsidR="00903A41">
          <w:rPr>
            <w:noProof/>
            <w:webHidden/>
          </w:rPr>
          <w:t>49</w:t>
        </w:r>
        <w:r>
          <w:rPr>
            <w:noProof/>
            <w:webHidden/>
          </w:rPr>
          <w:fldChar w:fldCharType="end"/>
        </w:r>
      </w:hyperlink>
    </w:p>
    <w:p w14:paraId="3455B614" w14:textId="6EBD51FB" w:rsidR="00385075" w:rsidRDefault="00385075">
      <w:pPr>
        <w:pStyle w:val="31"/>
        <w:rPr>
          <w:rFonts w:asciiTheme="minorHAnsi" w:eastAsiaTheme="minorEastAsia" w:hAnsiTheme="minorHAnsi" w:cstheme="minorBidi"/>
          <w:sz w:val="22"/>
          <w:szCs w:val="22"/>
        </w:rPr>
      </w:pPr>
      <w:hyperlink w:anchor="_Toc227825157" w:history="1">
        <w:r w:rsidRPr="00CC3353">
          <w:rPr>
            <w:rStyle w:val="a3"/>
          </w:rPr>
          <w:t>Уже некоторое время в экспертной среде обсуждается идея применения искусственного интеллекта для определения ключевой ставки. Председатель Центробанка Эльвира Набиуллина подтвердила, что ЦБ действительно использует возможности ИИ, но подчеркнула, что принимать решения вместо совета директоров он не может. Тем не менее, вопрос, способна ли ИИ-модель с высокой точностью предсказывать решения Банка России по ключевой ставке, остается открытым.</w:t>
        </w:r>
        <w:r>
          <w:rPr>
            <w:webHidden/>
          </w:rPr>
          <w:tab/>
        </w:r>
        <w:r>
          <w:rPr>
            <w:webHidden/>
          </w:rPr>
          <w:fldChar w:fldCharType="begin"/>
        </w:r>
        <w:r>
          <w:rPr>
            <w:webHidden/>
          </w:rPr>
          <w:instrText xml:space="preserve"> PAGEREF _Toc227825157 \h </w:instrText>
        </w:r>
        <w:r>
          <w:rPr>
            <w:webHidden/>
          </w:rPr>
        </w:r>
        <w:r>
          <w:rPr>
            <w:webHidden/>
          </w:rPr>
          <w:fldChar w:fldCharType="separate"/>
        </w:r>
        <w:r w:rsidR="00903A41">
          <w:rPr>
            <w:webHidden/>
          </w:rPr>
          <w:t>49</w:t>
        </w:r>
        <w:r>
          <w:rPr>
            <w:webHidden/>
          </w:rPr>
          <w:fldChar w:fldCharType="end"/>
        </w:r>
      </w:hyperlink>
    </w:p>
    <w:p w14:paraId="5736FDEC" w14:textId="2275955F"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58" w:history="1">
        <w:r w:rsidRPr="00CC3353">
          <w:rPr>
            <w:rStyle w:val="a3"/>
            <w:noProof/>
          </w:rPr>
          <w:t>Фонтанка, 22.04.2026, Андрей Костин обозначил инструменты для сбережений на встрече 22 апреля</w:t>
        </w:r>
        <w:r>
          <w:rPr>
            <w:noProof/>
            <w:webHidden/>
          </w:rPr>
          <w:tab/>
        </w:r>
        <w:r>
          <w:rPr>
            <w:noProof/>
            <w:webHidden/>
          </w:rPr>
          <w:fldChar w:fldCharType="begin"/>
        </w:r>
        <w:r>
          <w:rPr>
            <w:noProof/>
            <w:webHidden/>
          </w:rPr>
          <w:instrText xml:space="preserve"> PAGEREF _Toc227825158 \h </w:instrText>
        </w:r>
        <w:r>
          <w:rPr>
            <w:noProof/>
            <w:webHidden/>
          </w:rPr>
        </w:r>
        <w:r>
          <w:rPr>
            <w:noProof/>
            <w:webHidden/>
          </w:rPr>
          <w:fldChar w:fldCharType="separate"/>
        </w:r>
        <w:r w:rsidR="00903A41">
          <w:rPr>
            <w:noProof/>
            <w:webHidden/>
          </w:rPr>
          <w:t>51</w:t>
        </w:r>
        <w:r>
          <w:rPr>
            <w:noProof/>
            <w:webHidden/>
          </w:rPr>
          <w:fldChar w:fldCharType="end"/>
        </w:r>
      </w:hyperlink>
    </w:p>
    <w:p w14:paraId="73B82CB5" w14:textId="7EF8E6DA" w:rsidR="00385075" w:rsidRDefault="00385075">
      <w:pPr>
        <w:pStyle w:val="31"/>
        <w:rPr>
          <w:rFonts w:asciiTheme="minorHAnsi" w:eastAsiaTheme="minorEastAsia" w:hAnsiTheme="minorHAnsi" w:cstheme="minorBidi"/>
          <w:sz w:val="22"/>
          <w:szCs w:val="22"/>
        </w:rPr>
      </w:pPr>
      <w:hyperlink w:anchor="_Toc227825159" w:history="1">
        <w:r w:rsidRPr="00CC3353">
          <w:rPr>
            <w:rStyle w:val="a3"/>
          </w:rPr>
          <w:t>Глава ВТБ Андрей Костин на встрече с клиентами 22 апреля обозначил основные инструменты для сбережений на фоне текущей экономической ситуации. В числе основных — золото, рублевые вклады и недвижимость.</w:t>
        </w:r>
        <w:r>
          <w:rPr>
            <w:webHidden/>
          </w:rPr>
          <w:tab/>
        </w:r>
        <w:r>
          <w:rPr>
            <w:webHidden/>
          </w:rPr>
          <w:fldChar w:fldCharType="begin"/>
        </w:r>
        <w:r>
          <w:rPr>
            <w:webHidden/>
          </w:rPr>
          <w:instrText xml:space="preserve"> PAGEREF _Toc227825159 \h </w:instrText>
        </w:r>
        <w:r>
          <w:rPr>
            <w:webHidden/>
          </w:rPr>
        </w:r>
        <w:r>
          <w:rPr>
            <w:webHidden/>
          </w:rPr>
          <w:fldChar w:fldCharType="separate"/>
        </w:r>
        <w:r w:rsidR="00903A41">
          <w:rPr>
            <w:webHidden/>
          </w:rPr>
          <w:t>51</w:t>
        </w:r>
        <w:r>
          <w:rPr>
            <w:webHidden/>
          </w:rPr>
          <w:fldChar w:fldCharType="end"/>
        </w:r>
      </w:hyperlink>
    </w:p>
    <w:p w14:paraId="7B98241F" w14:textId="4C533234"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60" w:history="1">
        <w:r w:rsidRPr="00CC3353">
          <w:rPr>
            <w:rStyle w:val="a3"/>
            <w:noProof/>
          </w:rPr>
          <w:t>Клерк.ру, 22.04.2026, Экономисты предложили модернизировать налоговую систему, чтобы пенсионеры работали дольше</w:t>
        </w:r>
        <w:r>
          <w:rPr>
            <w:noProof/>
            <w:webHidden/>
          </w:rPr>
          <w:tab/>
        </w:r>
        <w:r>
          <w:rPr>
            <w:noProof/>
            <w:webHidden/>
          </w:rPr>
          <w:fldChar w:fldCharType="begin"/>
        </w:r>
        <w:r>
          <w:rPr>
            <w:noProof/>
            <w:webHidden/>
          </w:rPr>
          <w:instrText xml:space="preserve"> PAGEREF _Toc227825160 \h </w:instrText>
        </w:r>
        <w:r>
          <w:rPr>
            <w:noProof/>
            <w:webHidden/>
          </w:rPr>
        </w:r>
        <w:r>
          <w:rPr>
            <w:noProof/>
            <w:webHidden/>
          </w:rPr>
          <w:fldChar w:fldCharType="separate"/>
        </w:r>
        <w:r w:rsidR="00903A41">
          <w:rPr>
            <w:noProof/>
            <w:webHidden/>
          </w:rPr>
          <w:t>52</w:t>
        </w:r>
        <w:r>
          <w:rPr>
            <w:noProof/>
            <w:webHidden/>
          </w:rPr>
          <w:fldChar w:fldCharType="end"/>
        </w:r>
      </w:hyperlink>
    </w:p>
    <w:p w14:paraId="16AEA995" w14:textId="27C41E8D" w:rsidR="00385075" w:rsidRDefault="00385075">
      <w:pPr>
        <w:pStyle w:val="31"/>
        <w:rPr>
          <w:rFonts w:asciiTheme="minorHAnsi" w:eastAsiaTheme="minorEastAsia" w:hAnsiTheme="minorHAnsi" w:cstheme="minorBidi"/>
          <w:sz w:val="22"/>
          <w:szCs w:val="22"/>
        </w:rPr>
      </w:pPr>
      <w:hyperlink w:anchor="_Toc227825161" w:history="1">
        <w:r w:rsidRPr="00CC3353">
          <w:rPr>
            <w:rStyle w:val="a3"/>
          </w:rPr>
          <w:t>К 2040 году трудоспособное население России сократится до 59,3%. Чтобы не потерять экономический рост, нужно стимулировать пенсионеров продолжать работать. Для них предлагают налоговые льготы и вычеты.</w:t>
        </w:r>
        <w:r>
          <w:rPr>
            <w:webHidden/>
          </w:rPr>
          <w:tab/>
        </w:r>
        <w:r>
          <w:rPr>
            <w:webHidden/>
          </w:rPr>
          <w:fldChar w:fldCharType="begin"/>
        </w:r>
        <w:r>
          <w:rPr>
            <w:webHidden/>
          </w:rPr>
          <w:instrText xml:space="preserve"> PAGEREF _Toc227825161 \h </w:instrText>
        </w:r>
        <w:r>
          <w:rPr>
            <w:webHidden/>
          </w:rPr>
        </w:r>
        <w:r>
          <w:rPr>
            <w:webHidden/>
          </w:rPr>
          <w:fldChar w:fldCharType="separate"/>
        </w:r>
        <w:r w:rsidR="00903A41">
          <w:rPr>
            <w:webHidden/>
          </w:rPr>
          <w:t>52</w:t>
        </w:r>
        <w:r>
          <w:rPr>
            <w:webHidden/>
          </w:rPr>
          <w:fldChar w:fldCharType="end"/>
        </w:r>
      </w:hyperlink>
    </w:p>
    <w:p w14:paraId="45AC7765" w14:textId="616452B0"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62" w:history="1">
        <w:r w:rsidRPr="00CC3353">
          <w:rPr>
            <w:rStyle w:val="a3"/>
            <w:noProof/>
          </w:rPr>
          <w:t>Лента.ру, 22.04.2026, Россиянам назвали полезные финансовые привычки</w:t>
        </w:r>
        <w:r>
          <w:rPr>
            <w:noProof/>
            <w:webHidden/>
          </w:rPr>
          <w:tab/>
        </w:r>
        <w:r>
          <w:rPr>
            <w:noProof/>
            <w:webHidden/>
          </w:rPr>
          <w:fldChar w:fldCharType="begin"/>
        </w:r>
        <w:r>
          <w:rPr>
            <w:noProof/>
            <w:webHidden/>
          </w:rPr>
          <w:instrText xml:space="preserve"> PAGEREF _Toc227825162 \h </w:instrText>
        </w:r>
        <w:r>
          <w:rPr>
            <w:noProof/>
            <w:webHidden/>
          </w:rPr>
        </w:r>
        <w:r>
          <w:rPr>
            <w:noProof/>
            <w:webHidden/>
          </w:rPr>
          <w:fldChar w:fldCharType="separate"/>
        </w:r>
        <w:r w:rsidR="00903A41">
          <w:rPr>
            <w:noProof/>
            <w:webHidden/>
          </w:rPr>
          <w:t>52</w:t>
        </w:r>
        <w:r>
          <w:rPr>
            <w:noProof/>
            <w:webHidden/>
          </w:rPr>
          <w:fldChar w:fldCharType="end"/>
        </w:r>
      </w:hyperlink>
    </w:p>
    <w:p w14:paraId="046D355D" w14:textId="04F76F63" w:rsidR="00385075" w:rsidRDefault="00385075">
      <w:pPr>
        <w:pStyle w:val="31"/>
        <w:rPr>
          <w:rFonts w:asciiTheme="minorHAnsi" w:eastAsiaTheme="minorEastAsia" w:hAnsiTheme="minorHAnsi" w:cstheme="minorBidi"/>
          <w:sz w:val="22"/>
          <w:szCs w:val="22"/>
        </w:rPr>
      </w:pPr>
      <w:hyperlink w:anchor="_Toc227825163" w:history="1">
        <w:r w:rsidRPr="00CC3353">
          <w:rPr>
            <w:rStyle w:val="a3"/>
          </w:rPr>
          <w:t>Финансовые привычки — это не всегда жесткие самоограничения, рассказал экономист, доцент Финансового университета при Правительстве РФ Петр Щербаченко. Полезные операции с деньгами он назвал в беседе с «Лентой.ру».</w:t>
        </w:r>
        <w:r>
          <w:rPr>
            <w:webHidden/>
          </w:rPr>
          <w:tab/>
        </w:r>
        <w:r>
          <w:rPr>
            <w:webHidden/>
          </w:rPr>
          <w:fldChar w:fldCharType="begin"/>
        </w:r>
        <w:r>
          <w:rPr>
            <w:webHidden/>
          </w:rPr>
          <w:instrText xml:space="preserve"> PAGEREF _Toc227825163 \h </w:instrText>
        </w:r>
        <w:r>
          <w:rPr>
            <w:webHidden/>
          </w:rPr>
        </w:r>
        <w:r>
          <w:rPr>
            <w:webHidden/>
          </w:rPr>
          <w:fldChar w:fldCharType="separate"/>
        </w:r>
        <w:r w:rsidR="00903A41">
          <w:rPr>
            <w:webHidden/>
          </w:rPr>
          <w:t>52</w:t>
        </w:r>
        <w:r>
          <w:rPr>
            <w:webHidden/>
          </w:rPr>
          <w:fldChar w:fldCharType="end"/>
        </w:r>
      </w:hyperlink>
    </w:p>
    <w:p w14:paraId="6CA4D1D3" w14:textId="6D745AD1"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64" w:history="1">
        <w:r w:rsidRPr="00CC3353">
          <w:rPr>
            <w:rStyle w:val="a3"/>
            <w:noProof/>
          </w:rPr>
          <w:t>ComNews.ru, 23.04.2026, ЦФА - всем активам рознь. Освоили этот инструмент лишь банки</w:t>
        </w:r>
        <w:r>
          <w:rPr>
            <w:noProof/>
            <w:webHidden/>
          </w:rPr>
          <w:tab/>
        </w:r>
        <w:r>
          <w:rPr>
            <w:noProof/>
            <w:webHidden/>
          </w:rPr>
          <w:fldChar w:fldCharType="begin"/>
        </w:r>
        <w:r>
          <w:rPr>
            <w:noProof/>
            <w:webHidden/>
          </w:rPr>
          <w:instrText xml:space="preserve"> PAGEREF _Toc227825164 \h </w:instrText>
        </w:r>
        <w:r>
          <w:rPr>
            <w:noProof/>
            <w:webHidden/>
          </w:rPr>
        </w:r>
        <w:r>
          <w:rPr>
            <w:noProof/>
            <w:webHidden/>
          </w:rPr>
          <w:fldChar w:fldCharType="separate"/>
        </w:r>
        <w:r w:rsidR="00903A41">
          <w:rPr>
            <w:noProof/>
            <w:webHidden/>
          </w:rPr>
          <w:t>53</w:t>
        </w:r>
        <w:r>
          <w:rPr>
            <w:noProof/>
            <w:webHidden/>
          </w:rPr>
          <w:fldChar w:fldCharType="end"/>
        </w:r>
      </w:hyperlink>
    </w:p>
    <w:p w14:paraId="0A128FD4" w14:textId="0966ABB6" w:rsidR="00385075" w:rsidRDefault="00385075">
      <w:pPr>
        <w:pStyle w:val="31"/>
        <w:rPr>
          <w:rFonts w:asciiTheme="minorHAnsi" w:eastAsiaTheme="minorEastAsia" w:hAnsiTheme="minorHAnsi" w:cstheme="minorBidi"/>
          <w:sz w:val="22"/>
          <w:szCs w:val="22"/>
        </w:rPr>
      </w:pPr>
      <w:hyperlink w:anchor="_Toc227825165" w:history="1">
        <w:r w:rsidRPr="00CC3353">
          <w:rPr>
            <w:rStyle w:val="a3"/>
          </w:rPr>
          <w:t>Рынок ЦФА за три года так и не смог привлечь институциональных инвесторов кроме банков. Объем закрытых размещений достиг 2,5-3 трлн руб., однако биржи не справились с ролью операторов обмена, а предложения регулятора не решают проблему. Брокеры, страховые компании ...</w:t>
        </w:r>
        <w:r>
          <w:rPr>
            <w:webHidden/>
          </w:rPr>
          <w:tab/>
        </w:r>
        <w:r>
          <w:rPr>
            <w:webHidden/>
          </w:rPr>
          <w:fldChar w:fldCharType="begin"/>
        </w:r>
        <w:r>
          <w:rPr>
            <w:webHidden/>
          </w:rPr>
          <w:instrText xml:space="preserve"> PAGEREF _Toc227825165 \h </w:instrText>
        </w:r>
        <w:r>
          <w:rPr>
            <w:webHidden/>
          </w:rPr>
        </w:r>
        <w:r>
          <w:rPr>
            <w:webHidden/>
          </w:rPr>
          <w:fldChar w:fldCharType="separate"/>
        </w:r>
        <w:r w:rsidR="00903A41">
          <w:rPr>
            <w:webHidden/>
          </w:rPr>
          <w:t>53</w:t>
        </w:r>
        <w:r>
          <w:rPr>
            <w:webHidden/>
          </w:rPr>
          <w:fldChar w:fldCharType="end"/>
        </w:r>
      </w:hyperlink>
    </w:p>
    <w:p w14:paraId="05247B61" w14:textId="286688D1"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66" w:history="1">
        <w:r w:rsidRPr="00CC3353">
          <w:rPr>
            <w:rStyle w:val="a3"/>
            <w:noProof/>
          </w:rPr>
          <w:t>A-BCD.ru, 22.04.2026, Не потерять доход: «Выберу.ру» подготовил рейтинг самых выгодных вкладов в апреле 2026 года</w:t>
        </w:r>
        <w:r>
          <w:rPr>
            <w:noProof/>
            <w:webHidden/>
          </w:rPr>
          <w:tab/>
        </w:r>
        <w:r>
          <w:rPr>
            <w:noProof/>
            <w:webHidden/>
          </w:rPr>
          <w:fldChar w:fldCharType="begin"/>
        </w:r>
        <w:r>
          <w:rPr>
            <w:noProof/>
            <w:webHidden/>
          </w:rPr>
          <w:instrText xml:space="preserve"> PAGEREF _Toc227825166 \h </w:instrText>
        </w:r>
        <w:r>
          <w:rPr>
            <w:noProof/>
            <w:webHidden/>
          </w:rPr>
        </w:r>
        <w:r>
          <w:rPr>
            <w:noProof/>
            <w:webHidden/>
          </w:rPr>
          <w:fldChar w:fldCharType="separate"/>
        </w:r>
        <w:r w:rsidR="00903A41">
          <w:rPr>
            <w:noProof/>
            <w:webHidden/>
          </w:rPr>
          <w:t>56</w:t>
        </w:r>
        <w:r>
          <w:rPr>
            <w:noProof/>
            <w:webHidden/>
          </w:rPr>
          <w:fldChar w:fldCharType="end"/>
        </w:r>
      </w:hyperlink>
    </w:p>
    <w:p w14:paraId="639DF707" w14:textId="6AB4810E" w:rsidR="00385075" w:rsidRDefault="00385075">
      <w:pPr>
        <w:pStyle w:val="31"/>
        <w:rPr>
          <w:rFonts w:asciiTheme="minorHAnsi" w:eastAsiaTheme="minorEastAsia" w:hAnsiTheme="minorHAnsi" w:cstheme="minorBidi"/>
          <w:sz w:val="22"/>
          <w:szCs w:val="22"/>
        </w:rPr>
      </w:pPr>
      <w:hyperlink w:anchor="_Toc227825167" w:history="1">
        <w:r w:rsidRPr="00CC3353">
          <w:rPr>
            <w:rStyle w:val="a3"/>
          </w:rPr>
          <w:t>Высока вероятность, что ЦБ 24 апреля опять снизит «ключ», а банки до конца месяца сократят депозитные проценты. Накануне «стрижки» ставок «Выберу.ру» собрал рейтинг с наиболее доходными вкладами в рублях для размещения денег на короткий срок - до 2-6 месяцев. Топ-подборка выгодных депозитов сэкономит время на поиски варианта, который принесёт вкладчикам прибыль без риска.</w:t>
        </w:r>
        <w:r>
          <w:rPr>
            <w:webHidden/>
          </w:rPr>
          <w:tab/>
        </w:r>
        <w:r>
          <w:rPr>
            <w:webHidden/>
          </w:rPr>
          <w:fldChar w:fldCharType="begin"/>
        </w:r>
        <w:r>
          <w:rPr>
            <w:webHidden/>
          </w:rPr>
          <w:instrText xml:space="preserve"> PAGEREF _Toc227825167 \h </w:instrText>
        </w:r>
        <w:r>
          <w:rPr>
            <w:webHidden/>
          </w:rPr>
        </w:r>
        <w:r>
          <w:rPr>
            <w:webHidden/>
          </w:rPr>
          <w:fldChar w:fldCharType="separate"/>
        </w:r>
        <w:r w:rsidR="00903A41">
          <w:rPr>
            <w:webHidden/>
          </w:rPr>
          <w:t>56</w:t>
        </w:r>
        <w:r>
          <w:rPr>
            <w:webHidden/>
          </w:rPr>
          <w:fldChar w:fldCharType="end"/>
        </w:r>
      </w:hyperlink>
    </w:p>
    <w:p w14:paraId="3E1AA9A0" w14:textId="750A0B7E"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68" w:history="1">
        <w:r w:rsidRPr="00CC335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_Toc227825168 \h </w:instrText>
        </w:r>
        <w:r>
          <w:rPr>
            <w:noProof/>
            <w:webHidden/>
          </w:rPr>
        </w:r>
        <w:r>
          <w:rPr>
            <w:noProof/>
            <w:webHidden/>
          </w:rPr>
          <w:fldChar w:fldCharType="separate"/>
        </w:r>
        <w:r w:rsidR="00903A41">
          <w:rPr>
            <w:noProof/>
            <w:webHidden/>
          </w:rPr>
          <w:t>59</w:t>
        </w:r>
        <w:r>
          <w:rPr>
            <w:noProof/>
            <w:webHidden/>
          </w:rPr>
          <w:fldChar w:fldCharType="end"/>
        </w:r>
      </w:hyperlink>
    </w:p>
    <w:p w14:paraId="1FEA300D" w14:textId="34D86C73"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69" w:history="1">
        <w:r w:rsidRPr="00CC335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_Toc227825169 \h </w:instrText>
        </w:r>
        <w:r>
          <w:rPr>
            <w:noProof/>
            <w:webHidden/>
          </w:rPr>
        </w:r>
        <w:r>
          <w:rPr>
            <w:noProof/>
            <w:webHidden/>
          </w:rPr>
          <w:fldChar w:fldCharType="separate"/>
        </w:r>
        <w:r w:rsidR="00903A41">
          <w:rPr>
            <w:noProof/>
            <w:webHidden/>
          </w:rPr>
          <w:t>59</w:t>
        </w:r>
        <w:r>
          <w:rPr>
            <w:noProof/>
            <w:webHidden/>
          </w:rPr>
          <w:fldChar w:fldCharType="end"/>
        </w:r>
      </w:hyperlink>
    </w:p>
    <w:p w14:paraId="76421CCA" w14:textId="425AF44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70" w:history="1">
        <w:r w:rsidRPr="00CC3353">
          <w:rPr>
            <w:rStyle w:val="a3"/>
            <w:noProof/>
          </w:rPr>
          <w:t>Report, 22.04.2026, В Азербайджане в I квартале на пенсионные выплаты направлено 1,96 млрд манатов</w:t>
        </w:r>
        <w:r>
          <w:rPr>
            <w:noProof/>
            <w:webHidden/>
          </w:rPr>
          <w:tab/>
        </w:r>
        <w:r>
          <w:rPr>
            <w:noProof/>
            <w:webHidden/>
          </w:rPr>
          <w:fldChar w:fldCharType="begin"/>
        </w:r>
        <w:r>
          <w:rPr>
            <w:noProof/>
            <w:webHidden/>
          </w:rPr>
          <w:instrText xml:space="preserve"> PAGEREF _Toc227825170 \h </w:instrText>
        </w:r>
        <w:r>
          <w:rPr>
            <w:noProof/>
            <w:webHidden/>
          </w:rPr>
        </w:r>
        <w:r>
          <w:rPr>
            <w:noProof/>
            <w:webHidden/>
          </w:rPr>
          <w:fldChar w:fldCharType="separate"/>
        </w:r>
        <w:r w:rsidR="00903A41">
          <w:rPr>
            <w:noProof/>
            <w:webHidden/>
          </w:rPr>
          <w:t>59</w:t>
        </w:r>
        <w:r>
          <w:rPr>
            <w:noProof/>
            <w:webHidden/>
          </w:rPr>
          <w:fldChar w:fldCharType="end"/>
        </w:r>
      </w:hyperlink>
    </w:p>
    <w:p w14:paraId="615768D1" w14:textId="4E52B47F" w:rsidR="00385075" w:rsidRDefault="00385075">
      <w:pPr>
        <w:pStyle w:val="31"/>
        <w:rPr>
          <w:rFonts w:asciiTheme="minorHAnsi" w:eastAsiaTheme="minorEastAsia" w:hAnsiTheme="minorHAnsi" w:cstheme="minorBidi"/>
          <w:sz w:val="22"/>
          <w:szCs w:val="22"/>
        </w:rPr>
      </w:pPr>
      <w:hyperlink w:anchor="_Toc227825171" w:history="1">
        <w:r w:rsidRPr="00CC3353">
          <w:rPr>
            <w:rStyle w:val="a3"/>
          </w:rPr>
          <w:t>В Азербайджане в январе-марте 2026 года на пенсионные выплаты направлено 1 млрд 955 млн манатов, что на 187 млн манатов (11%) больше, чем за аналогичный период прошлого года.</w:t>
        </w:r>
        <w:r>
          <w:rPr>
            <w:webHidden/>
          </w:rPr>
          <w:tab/>
        </w:r>
        <w:r>
          <w:rPr>
            <w:webHidden/>
          </w:rPr>
          <w:fldChar w:fldCharType="begin"/>
        </w:r>
        <w:r>
          <w:rPr>
            <w:webHidden/>
          </w:rPr>
          <w:instrText xml:space="preserve"> PAGEREF _Toc227825171 \h </w:instrText>
        </w:r>
        <w:r>
          <w:rPr>
            <w:webHidden/>
          </w:rPr>
        </w:r>
        <w:r>
          <w:rPr>
            <w:webHidden/>
          </w:rPr>
          <w:fldChar w:fldCharType="separate"/>
        </w:r>
        <w:r w:rsidR="00903A41">
          <w:rPr>
            <w:webHidden/>
          </w:rPr>
          <w:t>59</w:t>
        </w:r>
        <w:r>
          <w:rPr>
            <w:webHidden/>
          </w:rPr>
          <w:fldChar w:fldCharType="end"/>
        </w:r>
      </w:hyperlink>
    </w:p>
    <w:p w14:paraId="715D0871" w14:textId="0B6D9495"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72" w:history="1">
        <w:r w:rsidRPr="00CC3353">
          <w:rPr>
            <w:rStyle w:val="a3"/>
            <w:noProof/>
          </w:rPr>
          <w:t>NUR.KZ, 22.04.2026, Доходность пенсионных накоплений снизилась из-за слабого доллара в Казахстане</w:t>
        </w:r>
        <w:r>
          <w:rPr>
            <w:noProof/>
            <w:webHidden/>
          </w:rPr>
          <w:tab/>
        </w:r>
        <w:r>
          <w:rPr>
            <w:noProof/>
            <w:webHidden/>
          </w:rPr>
          <w:fldChar w:fldCharType="begin"/>
        </w:r>
        <w:r>
          <w:rPr>
            <w:noProof/>
            <w:webHidden/>
          </w:rPr>
          <w:instrText xml:space="preserve"> PAGEREF _Toc227825172 \h </w:instrText>
        </w:r>
        <w:r>
          <w:rPr>
            <w:noProof/>
            <w:webHidden/>
          </w:rPr>
        </w:r>
        <w:r>
          <w:rPr>
            <w:noProof/>
            <w:webHidden/>
          </w:rPr>
          <w:fldChar w:fldCharType="separate"/>
        </w:r>
        <w:r w:rsidR="00903A41">
          <w:rPr>
            <w:noProof/>
            <w:webHidden/>
          </w:rPr>
          <w:t>59</w:t>
        </w:r>
        <w:r>
          <w:rPr>
            <w:noProof/>
            <w:webHidden/>
          </w:rPr>
          <w:fldChar w:fldCharType="end"/>
        </w:r>
      </w:hyperlink>
    </w:p>
    <w:p w14:paraId="1919D42F" w14:textId="74AAD12F" w:rsidR="00385075" w:rsidRDefault="00385075">
      <w:pPr>
        <w:pStyle w:val="31"/>
        <w:rPr>
          <w:rFonts w:asciiTheme="minorHAnsi" w:eastAsiaTheme="minorEastAsia" w:hAnsiTheme="minorHAnsi" w:cstheme="minorBidi"/>
          <w:sz w:val="22"/>
          <w:szCs w:val="22"/>
        </w:rPr>
      </w:pPr>
      <w:hyperlink w:anchor="_Toc227825173" w:history="1">
        <w:r w:rsidRPr="00CC3353">
          <w:rPr>
            <w:rStyle w:val="a3"/>
          </w:rPr>
          <w:t>С начала года доходность пенсионных активов уменьшилась с 536 млрд до 307,81 млрд тенге. Снижение связано с укреплением тенге – все управляющие держат часть средств в долларах. Об этом – на NUR.KZ.</w:t>
        </w:r>
        <w:r>
          <w:rPr>
            <w:webHidden/>
          </w:rPr>
          <w:tab/>
        </w:r>
        <w:r>
          <w:rPr>
            <w:webHidden/>
          </w:rPr>
          <w:fldChar w:fldCharType="begin"/>
        </w:r>
        <w:r>
          <w:rPr>
            <w:webHidden/>
          </w:rPr>
          <w:instrText xml:space="preserve"> PAGEREF _Toc227825173 \h </w:instrText>
        </w:r>
        <w:r>
          <w:rPr>
            <w:webHidden/>
          </w:rPr>
        </w:r>
        <w:r>
          <w:rPr>
            <w:webHidden/>
          </w:rPr>
          <w:fldChar w:fldCharType="separate"/>
        </w:r>
        <w:r w:rsidR="00903A41">
          <w:rPr>
            <w:webHidden/>
          </w:rPr>
          <w:t>59</w:t>
        </w:r>
        <w:r>
          <w:rPr>
            <w:webHidden/>
          </w:rPr>
          <w:fldChar w:fldCharType="end"/>
        </w:r>
      </w:hyperlink>
    </w:p>
    <w:p w14:paraId="0EEDCFBE" w14:textId="114143F9"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74" w:history="1">
        <w:r w:rsidRPr="00CC3353">
          <w:rPr>
            <w:rStyle w:val="a3"/>
            <w:noProof/>
          </w:rPr>
          <w:t>Bank.kz, 22.04.2026, Минтруда обсуждает повышение порогов для досрочного снятия пенсий</w:t>
        </w:r>
        <w:r>
          <w:rPr>
            <w:noProof/>
            <w:webHidden/>
          </w:rPr>
          <w:tab/>
        </w:r>
        <w:r>
          <w:rPr>
            <w:noProof/>
            <w:webHidden/>
          </w:rPr>
          <w:fldChar w:fldCharType="begin"/>
        </w:r>
        <w:r>
          <w:rPr>
            <w:noProof/>
            <w:webHidden/>
          </w:rPr>
          <w:instrText xml:space="preserve"> PAGEREF _Toc227825174 \h </w:instrText>
        </w:r>
        <w:r>
          <w:rPr>
            <w:noProof/>
            <w:webHidden/>
          </w:rPr>
        </w:r>
        <w:r>
          <w:rPr>
            <w:noProof/>
            <w:webHidden/>
          </w:rPr>
          <w:fldChar w:fldCharType="separate"/>
        </w:r>
        <w:r w:rsidR="00903A41">
          <w:rPr>
            <w:noProof/>
            <w:webHidden/>
          </w:rPr>
          <w:t>61</w:t>
        </w:r>
        <w:r>
          <w:rPr>
            <w:noProof/>
            <w:webHidden/>
          </w:rPr>
          <w:fldChar w:fldCharType="end"/>
        </w:r>
      </w:hyperlink>
    </w:p>
    <w:p w14:paraId="54475622" w14:textId="21C725E2" w:rsidR="00385075" w:rsidRDefault="00385075">
      <w:pPr>
        <w:pStyle w:val="31"/>
        <w:rPr>
          <w:rFonts w:asciiTheme="minorHAnsi" w:eastAsiaTheme="minorEastAsia" w:hAnsiTheme="minorHAnsi" w:cstheme="minorBidi"/>
          <w:sz w:val="22"/>
          <w:szCs w:val="22"/>
        </w:rPr>
      </w:pPr>
      <w:hyperlink w:anchor="_Toc227825175" w:history="1">
        <w:r w:rsidRPr="00CC3353">
          <w:rPr>
            <w:rStyle w:val="a3"/>
          </w:rPr>
          <w:t>Министерство труда и социальной защиты населения планирует повысить пороги достаточности для досрочного изъятия пенсионных накоплений в мае. Об этом сообщил глава ведомства Аскарбек Ертаев на брифинге в правительстве. По его словам, пересмотр методики расчета продолжается, проект постановления уже дважды направляли на согласование, однако окончательная формула пока не утверждена.</w:t>
        </w:r>
        <w:r>
          <w:rPr>
            <w:webHidden/>
          </w:rPr>
          <w:tab/>
        </w:r>
        <w:r>
          <w:rPr>
            <w:webHidden/>
          </w:rPr>
          <w:fldChar w:fldCharType="begin"/>
        </w:r>
        <w:r>
          <w:rPr>
            <w:webHidden/>
          </w:rPr>
          <w:instrText xml:space="preserve"> PAGEREF _Toc227825175 \h </w:instrText>
        </w:r>
        <w:r>
          <w:rPr>
            <w:webHidden/>
          </w:rPr>
        </w:r>
        <w:r>
          <w:rPr>
            <w:webHidden/>
          </w:rPr>
          <w:fldChar w:fldCharType="separate"/>
        </w:r>
        <w:r w:rsidR="00903A41">
          <w:rPr>
            <w:webHidden/>
          </w:rPr>
          <w:t>61</w:t>
        </w:r>
        <w:r>
          <w:rPr>
            <w:webHidden/>
          </w:rPr>
          <w:fldChar w:fldCharType="end"/>
        </w:r>
      </w:hyperlink>
    </w:p>
    <w:p w14:paraId="4FC03356" w14:textId="1023212F"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76" w:history="1">
        <w:r w:rsidRPr="00CC3353">
          <w:rPr>
            <w:rStyle w:val="a3"/>
            <w:noProof/>
          </w:rPr>
          <w:t>Tazabek.kg, 22.04.2026, Президент поручил оптимизировать 199 разрешительных документов</w:t>
        </w:r>
        <w:r>
          <w:rPr>
            <w:noProof/>
            <w:webHidden/>
          </w:rPr>
          <w:tab/>
        </w:r>
        <w:r>
          <w:rPr>
            <w:noProof/>
            <w:webHidden/>
          </w:rPr>
          <w:fldChar w:fldCharType="begin"/>
        </w:r>
        <w:r>
          <w:rPr>
            <w:noProof/>
            <w:webHidden/>
          </w:rPr>
          <w:instrText xml:space="preserve"> PAGEREF _Toc227825176 \h </w:instrText>
        </w:r>
        <w:r>
          <w:rPr>
            <w:noProof/>
            <w:webHidden/>
          </w:rPr>
        </w:r>
        <w:r>
          <w:rPr>
            <w:noProof/>
            <w:webHidden/>
          </w:rPr>
          <w:fldChar w:fldCharType="separate"/>
        </w:r>
        <w:r w:rsidR="00903A41">
          <w:rPr>
            <w:noProof/>
            <w:webHidden/>
          </w:rPr>
          <w:t>62</w:t>
        </w:r>
        <w:r>
          <w:rPr>
            <w:noProof/>
            <w:webHidden/>
          </w:rPr>
          <w:fldChar w:fldCharType="end"/>
        </w:r>
      </w:hyperlink>
    </w:p>
    <w:p w14:paraId="1B7E540B" w14:textId="1AF51091" w:rsidR="00385075" w:rsidRDefault="00385075">
      <w:pPr>
        <w:pStyle w:val="31"/>
        <w:rPr>
          <w:rFonts w:asciiTheme="minorHAnsi" w:eastAsiaTheme="minorEastAsia" w:hAnsiTheme="minorHAnsi" w:cstheme="minorBidi"/>
          <w:sz w:val="22"/>
          <w:szCs w:val="22"/>
        </w:rPr>
      </w:pPr>
      <w:hyperlink w:anchor="_Toc227825177" w:history="1">
        <w:r w:rsidRPr="00CC3353">
          <w:rPr>
            <w:rStyle w:val="a3"/>
          </w:rPr>
          <w:t>Президент Садыр Жапаров подписал указ о регуляторной гильотине в области разрешительных документов.</w:t>
        </w:r>
        <w:r>
          <w:rPr>
            <w:webHidden/>
          </w:rPr>
          <w:tab/>
        </w:r>
        <w:r>
          <w:rPr>
            <w:webHidden/>
          </w:rPr>
          <w:fldChar w:fldCharType="begin"/>
        </w:r>
        <w:r>
          <w:rPr>
            <w:webHidden/>
          </w:rPr>
          <w:instrText xml:space="preserve"> PAGEREF _Toc227825177 \h </w:instrText>
        </w:r>
        <w:r>
          <w:rPr>
            <w:webHidden/>
          </w:rPr>
        </w:r>
        <w:r>
          <w:rPr>
            <w:webHidden/>
          </w:rPr>
          <w:fldChar w:fldCharType="separate"/>
        </w:r>
        <w:r w:rsidR="00903A41">
          <w:rPr>
            <w:webHidden/>
          </w:rPr>
          <w:t>62</w:t>
        </w:r>
        <w:r>
          <w:rPr>
            <w:webHidden/>
          </w:rPr>
          <w:fldChar w:fldCharType="end"/>
        </w:r>
      </w:hyperlink>
    </w:p>
    <w:p w14:paraId="586AEFC1" w14:textId="1D8C0887"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78" w:history="1">
        <w:r w:rsidRPr="00CC3353">
          <w:rPr>
            <w:rStyle w:val="a3"/>
            <w:noProof/>
          </w:rPr>
          <w:t>Economist.kg, 22.04.2026, Соцфонд Кыргызстана за квартал заработал 1.7 млрд сомов на пенсионных накоплениях</w:t>
        </w:r>
        <w:r>
          <w:rPr>
            <w:noProof/>
            <w:webHidden/>
          </w:rPr>
          <w:tab/>
        </w:r>
        <w:r>
          <w:rPr>
            <w:noProof/>
            <w:webHidden/>
          </w:rPr>
          <w:fldChar w:fldCharType="begin"/>
        </w:r>
        <w:r>
          <w:rPr>
            <w:noProof/>
            <w:webHidden/>
          </w:rPr>
          <w:instrText xml:space="preserve"> PAGEREF _Toc227825178 \h </w:instrText>
        </w:r>
        <w:r>
          <w:rPr>
            <w:noProof/>
            <w:webHidden/>
          </w:rPr>
        </w:r>
        <w:r>
          <w:rPr>
            <w:noProof/>
            <w:webHidden/>
          </w:rPr>
          <w:fldChar w:fldCharType="separate"/>
        </w:r>
        <w:r w:rsidR="00903A41">
          <w:rPr>
            <w:noProof/>
            <w:webHidden/>
          </w:rPr>
          <w:t>62</w:t>
        </w:r>
        <w:r>
          <w:rPr>
            <w:noProof/>
            <w:webHidden/>
          </w:rPr>
          <w:fldChar w:fldCharType="end"/>
        </w:r>
      </w:hyperlink>
    </w:p>
    <w:p w14:paraId="197C9D13" w14:textId="682E2800" w:rsidR="00385075" w:rsidRDefault="00385075">
      <w:pPr>
        <w:pStyle w:val="31"/>
        <w:rPr>
          <w:rFonts w:asciiTheme="minorHAnsi" w:eastAsiaTheme="minorEastAsia" w:hAnsiTheme="minorHAnsi" w:cstheme="minorBidi"/>
          <w:sz w:val="22"/>
          <w:szCs w:val="22"/>
        </w:rPr>
      </w:pPr>
      <w:hyperlink w:anchor="_Toc227825179" w:history="1">
        <w:r w:rsidRPr="00CC3353">
          <w:rPr>
            <w:rStyle w:val="a3"/>
          </w:rPr>
          <w:t>Социальный фонд Кыргызстана в первом квартале 2026 года инвестировал 5.3 млрд сомов из средств Государственного накопительного пенсионного фонда (ГНПФ) для обеспечения доходности накоплений граждан.</w:t>
        </w:r>
        <w:r>
          <w:rPr>
            <w:webHidden/>
          </w:rPr>
          <w:tab/>
        </w:r>
        <w:r>
          <w:rPr>
            <w:webHidden/>
          </w:rPr>
          <w:fldChar w:fldCharType="begin"/>
        </w:r>
        <w:r>
          <w:rPr>
            <w:webHidden/>
          </w:rPr>
          <w:instrText xml:space="preserve"> PAGEREF _Toc227825179 \h </w:instrText>
        </w:r>
        <w:r>
          <w:rPr>
            <w:webHidden/>
          </w:rPr>
        </w:r>
        <w:r>
          <w:rPr>
            <w:webHidden/>
          </w:rPr>
          <w:fldChar w:fldCharType="separate"/>
        </w:r>
        <w:r w:rsidR="00903A41">
          <w:rPr>
            <w:webHidden/>
          </w:rPr>
          <w:t>62</w:t>
        </w:r>
        <w:r>
          <w:rPr>
            <w:webHidden/>
          </w:rPr>
          <w:fldChar w:fldCharType="end"/>
        </w:r>
      </w:hyperlink>
    </w:p>
    <w:p w14:paraId="5CA2B333" w14:textId="130096AC" w:rsidR="00385075" w:rsidRDefault="00385075">
      <w:pPr>
        <w:pStyle w:val="12"/>
        <w:tabs>
          <w:tab w:val="right" w:leader="dot" w:pos="9061"/>
        </w:tabs>
        <w:rPr>
          <w:rFonts w:asciiTheme="minorHAnsi" w:eastAsiaTheme="minorEastAsia" w:hAnsiTheme="minorHAnsi" w:cstheme="minorBidi"/>
          <w:b w:val="0"/>
          <w:noProof/>
          <w:sz w:val="22"/>
          <w:szCs w:val="22"/>
        </w:rPr>
      </w:pPr>
      <w:hyperlink w:anchor="_Toc227825180" w:history="1">
        <w:r w:rsidRPr="00CC335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_Toc227825180 \h </w:instrText>
        </w:r>
        <w:r>
          <w:rPr>
            <w:noProof/>
            <w:webHidden/>
          </w:rPr>
        </w:r>
        <w:r>
          <w:rPr>
            <w:noProof/>
            <w:webHidden/>
          </w:rPr>
          <w:fldChar w:fldCharType="separate"/>
        </w:r>
        <w:r w:rsidR="00903A41">
          <w:rPr>
            <w:noProof/>
            <w:webHidden/>
          </w:rPr>
          <w:t>63</w:t>
        </w:r>
        <w:r>
          <w:rPr>
            <w:noProof/>
            <w:webHidden/>
          </w:rPr>
          <w:fldChar w:fldCharType="end"/>
        </w:r>
      </w:hyperlink>
    </w:p>
    <w:p w14:paraId="68C18870" w14:textId="727DA83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81" w:history="1">
        <w:r w:rsidRPr="00CC3353">
          <w:rPr>
            <w:rStyle w:val="a3"/>
            <w:noProof/>
          </w:rPr>
          <w:t>ТАСС, 22.04.2026, Премьер Греции объявил о мерах поддержки населения на 500 млн евро в связи сростом цен</w:t>
        </w:r>
        <w:r>
          <w:rPr>
            <w:noProof/>
            <w:webHidden/>
          </w:rPr>
          <w:tab/>
        </w:r>
        <w:r>
          <w:rPr>
            <w:noProof/>
            <w:webHidden/>
          </w:rPr>
          <w:fldChar w:fldCharType="begin"/>
        </w:r>
        <w:r>
          <w:rPr>
            <w:noProof/>
            <w:webHidden/>
          </w:rPr>
          <w:instrText xml:space="preserve"> PAGEREF _Toc227825181 \h </w:instrText>
        </w:r>
        <w:r>
          <w:rPr>
            <w:noProof/>
            <w:webHidden/>
          </w:rPr>
        </w:r>
        <w:r>
          <w:rPr>
            <w:noProof/>
            <w:webHidden/>
          </w:rPr>
          <w:fldChar w:fldCharType="separate"/>
        </w:r>
        <w:r w:rsidR="00903A41">
          <w:rPr>
            <w:noProof/>
            <w:webHidden/>
          </w:rPr>
          <w:t>63</w:t>
        </w:r>
        <w:r>
          <w:rPr>
            <w:noProof/>
            <w:webHidden/>
          </w:rPr>
          <w:fldChar w:fldCharType="end"/>
        </w:r>
      </w:hyperlink>
    </w:p>
    <w:p w14:paraId="639C1384" w14:textId="28F8A652" w:rsidR="00385075" w:rsidRDefault="00385075">
      <w:pPr>
        <w:pStyle w:val="31"/>
        <w:rPr>
          <w:rFonts w:asciiTheme="minorHAnsi" w:eastAsiaTheme="minorEastAsia" w:hAnsiTheme="minorHAnsi" w:cstheme="minorBidi"/>
          <w:sz w:val="22"/>
          <w:szCs w:val="22"/>
        </w:rPr>
      </w:pPr>
      <w:hyperlink w:anchor="_Toc227825182" w:history="1">
        <w:r w:rsidRPr="00CC3353">
          <w:rPr>
            <w:rStyle w:val="a3"/>
          </w:rPr>
          <w:t xml:space="preserve">Премьер-министр Греции Кириакос Мицотакис объявил  о новых пособиях на ребенка, повышении пенсий и других дополнительных мерах  поддержки населения примерно на полмиллиарда евро в связи с ростом цен,  вызванным энергетическим кризисом из-за войны на Ближнем Востоке. Заявление  премьера транслировал телеканал </w:t>
        </w:r>
        <w:r w:rsidRPr="00CC3353">
          <w:rPr>
            <w:rStyle w:val="a3"/>
            <w:lang w:val="en-US"/>
          </w:rPr>
          <w:t>ERT</w:t>
        </w:r>
        <w:r w:rsidRPr="00CC3353">
          <w:rPr>
            <w:rStyle w:val="a3"/>
          </w:rPr>
          <w:t>-</w:t>
        </w:r>
        <w:r w:rsidRPr="00CC3353">
          <w:rPr>
            <w:rStyle w:val="a3"/>
            <w:lang w:val="en-US"/>
          </w:rPr>
          <w:t>news</w:t>
        </w:r>
        <w:r w:rsidRPr="00CC3353">
          <w:rPr>
            <w:rStyle w:val="a3"/>
          </w:rPr>
          <w:t>.</w:t>
        </w:r>
        <w:r>
          <w:rPr>
            <w:webHidden/>
          </w:rPr>
          <w:tab/>
        </w:r>
        <w:r>
          <w:rPr>
            <w:webHidden/>
          </w:rPr>
          <w:fldChar w:fldCharType="begin"/>
        </w:r>
        <w:r>
          <w:rPr>
            <w:webHidden/>
          </w:rPr>
          <w:instrText xml:space="preserve"> PAGEREF _Toc227825182 \h </w:instrText>
        </w:r>
        <w:r>
          <w:rPr>
            <w:webHidden/>
          </w:rPr>
        </w:r>
        <w:r>
          <w:rPr>
            <w:webHidden/>
          </w:rPr>
          <w:fldChar w:fldCharType="separate"/>
        </w:r>
        <w:r w:rsidR="00903A41">
          <w:rPr>
            <w:webHidden/>
          </w:rPr>
          <w:t>63</w:t>
        </w:r>
        <w:r>
          <w:rPr>
            <w:webHidden/>
          </w:rPr>
          <w:fldChar w:fldCharType="end"/>
        </w:r>
      </w:hyperlink>
    </w:p>
    <w:p w14:paraId="75A59F31" w14:textId="438C3E54"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83" w:history="1">
        <w:r w:rsidRPr="00CC3353">
          <w:rPr>
            <w:rStyle w:val="a3"/>
            <w:noProof/>
          </w:rPr>
          <w:t>МК Германия, 22.04.2026, Мерц переписал смысл пенсии</w:t>
        </w:r>
        <w:r>
          <w:rPr>
            <w:noProof/>
            <w:webHidden/>
          </w:rPr>
          <w:tab/>
        </w:r>
        <w:r>
          <w:rPr>
            <w:noProof/>
            <w:webHidden/>
          </w:rPr>
          <w:fldChar w:fldCharType="begin"/>
        </w:r>
        <w:r>
          <w:rPr>
            <w:noProof/>
            <w:webHidden/>
          </w:rPr>
          <w:instrText xml:space="preserve"> PAGEREF _Toc227825183 \h </w:instrText>
        </w:r>
        <w:r>
          <w:rPr>
            <w:noProof/>
            <w:webHidden/>
          </w:rPr>
        </w:r>
        <w:r>
          <w:rPr>
            <w:noProof/>
            <w:webHidden/>
          </w:rPr>
          <w:fldChar w:fldCharType="separate"/>
        </w:r>
        <w:r w:rsidR="00903A41">
          <w:rPr>
            <w:noProof/>
            <w:webHidden/>
          </w:rPr>
          <w:t>64</w:t>
        </w:r>
        <w:r>
          <w:rPr>
            <w:noProof/>
            <w:webHidden/>
          </w:rPr>
          <w:fldChar w:fldCharType="end"/>
        </w:r>
      </w:hyperlink>
    </w:p>
    <w:p w14:paraId="6DD91EBF" w14:textId="0E25BAE2" w:rsidR="00385075" w:rsidRDefault="00385075">
      <w:pPr>
        <w:pStyle w:val="31"/>
        <w:rPr>
          <w:rFonts w:asciiTheme="minorHAnsi" w:eastAsiaTheme="minorEastAsia" w:hAnsiTheme="minorHAnsi" w:cstheme="minorBidi"/>
          <w:sz w:val="22"/>
          <w:szCs w:val="22"/>
        </w:rPr>
      </w:pPr>
      <w:hyperlink w:anchor="_Toc227825184" w:history="1">
        <w:r w:rsidRPr="00CC3353">
          <w:rPr>
            <w:rStyle w:val="a3"/>
          </w:rPr>
          <w:t>Пенсионный спор перестает быть скучной темой для чиновников и экспертов. На глазах он превращается в жесткий вопрос для миллионов людей: что именно им гарантировано после десятилетий работы — достойная жизнь или лишь защита от самого дна.</w:t>
        </w:r>
        <w:r>
          <w:rPr>
            <w:webHidden/>
          </w:rPr>
          <w:tab/>
        </w:r>
        <w:r>
          <w:rPr>
            <w:webHidden/>
          </w:rPr>
          <w:fldChar w:fldCharType="begin"/>
        </w:r>
        <w:r>
          <w:rPr>
            <w:webHidden/>
          </w:rPr>
          <w:instrText xml:space="preserve"> PAGEREF _Toc227825184 \h </w:instrText>
        </w:r>
        <w:r>
          <w:rPr>
            <w:webHidden/>
          </w:rPr>
        </w:r>
        <w:r>
          <w:rPr>
            <w:webHidden/>
          </w:rPr>
          <w:fldChar w:fldCharType="separate"/>
        </w:r>
        <w:r w:rsidR="00903A41">
          <w:rPr>
            <w:webHidden/>
          </w:rPr>
          <w:t>64</w:t>
        </w:r>
        <w:r>
          <w:rPr>
            <w:webHidden/>
          </w:rPr>
          <w:fldChar w:fldCharType="end"/>
        </w:r>
      </w:hyperlink>
    </w:p>
    <w:p w14:paraId="3D7D80A5" w14:textId="1F20467A" w:rsidR="00385075" w:rsidRDefault="00385075">
      <w:pPr>
        <w:pStyle w:val="21"/>
        <w:tabs>
          <w:tab w:val="right" w:leader="dot" w:pos="9061"/>
        </w:tabs>
        <w:rPr>
          <w:rFonts w:asciiTheme="minorHAnsi" w:eastAsiaTheme="minorEastAsia" w:hAnsiTheme="minorHAnsi" w:cstheme="minorBidi"/>
          <w:noProof/>
          <w:sz w:val="22"/>
          <w:szCs w:val="22"/>
        </w:rPr>
      </w:pPr>
      <w:hyperlink w:anchor="_Toc227825185" w:history="1">
        <w:r w:rsidRPr="00CC3353">
          <w:rPr>
            <w:rStyle w:val="a3"/>
            <w:noProof/>
          </w:rPr>
          <w:t>Baltija.eu, 22.04.2026, Важно знать: Минфин Эстонии изменит правила снятия денег из II пенсионной ступени</w:t>
        </w:r>
        <w:r>
          <w:rPr>
            <w:noProof/>
            <w:webHidden/>
          </w:rPr>
          <w:tab/>
        </w:r>
        <w:r>
          <w:rPr>
            <w:noProof/>
            <w:webHidden/>
          </w:rPr>
          <w:fldChar w:fldCharType="begin"/>
        </w:r>
        <w:r>
          <w:rPr>
            <w:noProof/>
            <w:webHidden/>
          </w:rPr>
          <w:instrText xml:space="preserve"> PAGEREF _Toc227825185 \h </w:instrText>
        </w:r>
        <w:r>
          <w:rPr>
            <w:noProof/>
            <w:webHidden/>
          </w:rPr>
        </w:r>
        <w:r>
          <w:rPr>
            <w:noProof/>
            <w:webHidden/>
          </w:rPr>
          <w:fldChar w:fldCharType="separate"/>
        </w:r>
        <w:r w:rsidR="00903A41">
          <w:rPr>
            <w:noProof/>
            <w:webHidden/>
          </w:rPr>
          <w:t>66</w:t>
        </w:r>
        <w:r>
          <w:rPr>
            <w:noProof/>
            <w:webHidden/>
          </w:rPr>
          <w:fldChar w:fldCharType="end"/>
        </w:r>
      </w:hyperlink>
    </w:p>
    <w:p w14:paraId="12BD0C24" w14:textId="0E79B45A" w:rsidR="00385075" w:rsidRDefault="00385075">
      <w:pPr>
        <w:pStyle w:val="31"/>
        <w:rPr>
          <w:rFonts w:asciiTheme="minorHAnsi" w:eastAsiaTheme="minorEastAsia" w:hAnsiTheme="minorHAnsi" w:cstheme="minorBidi"/>
          <w:sz w:val="22"/>
          <w:szCs w:val="22"/>
        </w:rPr>
      </w:pPr>
      <w:hyperlink w:anchor="_Toc227825186" w:history="1">
        <w:r w:rsidRPr="00CC3353">
          <w:rPr>
            <w:rStyle w:val="a3"/>
          </w:rPr>
          <w:t>Министерство финансов Эстонии намерено сократить период повторного присоединения ко второй пенсионной ступени с десяти до пяти лет. Банки поддерживают это предложение.</w:t>
        </w:r>
        <w:r>
          <w:rPr>
            <w:webHidden/>
          </w:rPr>
          <w:tab/>
        </w:r>
        <w:r>
          <w:rPr>
            <w:webHidden/>
          </w:rPr>
          <w:fldChar w:fldCharType="begin"/>
        </w:r>
        <w:r>
          <w:rPr>
            <w:webHidden/>
          </w:rPr>
          <w:instrText xml:space="preserve"> PAGEREF _Toc227825186 \h </w:instrText>
        </w:r>
        <w:r>
          <w:rPr>
            <w:webHidden/>
          </w:rPr>
        </w:r>
        <w:r>
          <w:rPr>
            <w:webHidden/>
          </w:rPr>
          <w:fldChar w:fldCharType="separate"/>
        </w:r>
        <w:r w:rsidR="00903A41">
          <w:rPr>
            <w:webHidden/>
          </w:rPr>
          <w:t>66</w:t>
        </w:r>
        <w:r>
          <w:rPr>
            <w:webHidden/>
          </w:rPr>
          <w:fldChar w:fldCharType="end"/>
        </w:r>
      </w:hyperlink>
    </w:p>
    <w:p w14:paraId="15E433F4" w14:textId="5EDCDB0E" w:rsidR="00A0290C" w:rsidRPr="000D4B24" w:rsidRDefault="0016758D" w:rsidP="00310633">
      <w:pPr>
        <w:rPr>
          <w:b/>
          <w:caps/>
          <w:sz w:val="32"/>
        </w:rPr>
      </w:pPr>
      <w:r w:rsidRPr="000D4B24">
        <w:rPr>
          <w:caps/>
          <w:sz w:val="28"/>
        </w:rPr>
        <w:fldChar w:fldCharType="end"/>
      </w:r>
    </w:p>
    <w:p w14:paraId="6EA9C6EB" w14:textId="77777777" w:rsidR="00D1642B" w:rsidRPr="000D4B24" w:rsidRDefault="00D1642B" w:rsidP="00D1642B">
      <w:pPr>
        <w:pStyle w:val="251"/>
      </w:pPr>
      <w:bookmarkStart w:id="17" w:name="_Toc396864664"/>
      <w:bookmarkStart w:id="18" w:name="_Toc99318652"/>
      <w:bookmarkStart w:id="19" w:name="_Toc246216291"/>
      <w:bookmarkStart w:id="20" w:name="_Toc246297418"/>
      <w:bookmarkStart w:id="21" w:name="_Toc227825090"/>
      <w:bookmarkEnd w:id="8"/>
      <w:bookmarkEnd w:id="9"/>
      <w:bookmarkEnd w:id="10"/>
      <w:bookmarkEnd w:id="11"/>
      <w:bookmarkEnd w:id="12"/>
      <w:bookmarkEnd w:id="13"/>
      <w:bookmarkEnd w:id="14"/>
      <w:bookmarkEnd w:id="15"/>
      <w:r w:rsidRPr="000D4B24">
        <w:lastRenderedPageBreak/>
        <w:t>НОВОСТИ ПЕНСИОННОЙ ОТРАСЛИ</w:t>
      </w:r>
      <w:bookmarkEnd w:id="17"/>
      <w:bookmarkEnd w:id="18"/>
      <w:bookmarkEnd w:id="21"/>
    </w:p>
    <w:p w14:paraId="024116D1" w14:textId="77777777" w:rsidR="00111D7C" w:rsidRPr="000D4B24"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27825091"/>
      <w:bookmarkEnd w:id="19"/>
      <w:bookmarkEnd w:id="20"/>
      <w:r w:rsidRPr="000D4B24">
        <w:t>Новости отрасли НПФ</w:t>
      </w:r>
      <w:bookmarkEnd w:id="22"/>
      <w:bookmarkEnd w:id="23"/>
      <w:bookmarkEnd w:id="24"/>
      <w:bookmarkEnd w:id="28"/>
    </w:p>
    <w:p w14:paraId="0D05FBAD" w14:textId="77777777" w:rsidR="00D2063C" w:rsidRPr="000D4B24" w:rsidRDefault="00D2063C" w:rsidP="00D2063C">
      <w:pPr>
        <w:pStyle w:val="2"/>
      </w:pPr>
      <w:bookmarkStart w:id="29" w:name="ф1"/>
      <w:bookmarkStart w:id="30" w:name="_Toc227825092"/>
      <w:bookmarkEnd w:id="29"/>
      <w:r w:rsidRPr="000D4B24">
        <w:t>NEWS.ru, 22.04.2026, Эксперт раскрыл самозанятым формулу пенсии</w:t>
      </w:r>
      <w:bookmarkEnd w:id="30"/>
    </w:p>
    <w:p w14:paraId="3994E0B5" w14:textId="77777777" w:rsidR="00D2063C" w:rsidRPr="000D4B24" w:rsidRDefault="00D2063C" w:rsidP="004D0BFE">
      <w:pPr>
        <w:pStyle w:val="3"/>
      </w:pPr>
      <w:bookmarkStart w:id="31" w:name="_Toc227825093"/>
      <w:r w:rsidRPr="000D4B24">
        <w:t>Россияне, работающие на себя, не делают обязательных отчислений в Соцфонд и рискуют остаться без достойной пенсии, заявил NEWS.ru президент Национальной ассоциации негосударственных пенсионных фондов (НАПФ) Сергей Беляков. Однако они могут получить от государства до 22% кешбэком от своих взносов за счет участия в Программе долгосрочных сбережений (ПДС), отметил эксперт.</w:t>
      </w:r>
      <w:bookmarkEnd w:id="31"/>
    </w:p>
    <w:p w14:paraId="1F7D56D3" w14:textId="77777777" w:rsidR="00D2063C" w:rsidRPr="000D4B24" w:rsidRDefault="00D2063C" w:rsidP="00D2063C">
      <w:r w:rsidRPr="000D4B24">
        <w:t>Программа долгосрочных сбережений (ПДС) доступна россиянам независимо от формы занятости и дает тройную выгоду. Во-первых, участники получают налоговый вычет до 22% от суммы взносов. Во-вторых, государство софинансирует взносы в пределах 36 тысяч рублей ежегодно в течение первых 10 лет. В-третьих, в ПДС запускается эффект сложного процента за счет инвестиционного дохода фонда, — сказал Беляков.</w:t>
      </w:r>
    </w:p>
    <w:p w14:paraId="267892AD" w14:textId="18F2932B" w:rsidR="00D2063C" w:rsidRPr="000D4B24" w:rsidRDefault="00D2063C" w:rsidP="00D2063C">
      <w:r w:rsidRPr="000D4B24">
        <w:t xml:space="preserve">При этом эксперт подчеркнул ключевое отличие ПДС от обязательной пенсионной системы (ОПС). По его словам, если в ОПС средства </w:t>
      </w:r>
      <w:r w:rsidR="00B54F19">
        <w:t>«</w:t>
      </w:r>
      <w:r w:rsidRPr="000D4B24">
        <w:t>заморожены</w:t>
      </w:r>
      <w:r w:rsidR="00B54F19">
        <w:t>»</w:t>
      </w:r>
      <w:r w:rsidRPr="000D4B24">
        <w:t xml:space="preserve"> до официального выхода на пенсию, то по ПДС забрать накопления можно уже при достижении 55 лет (женщины) или 60 лет (мужчины), а также после 15 лет участия в программе. Предусмотрено и досрочное снятие без потери дохода — например, на дорогостоящее лечение или при потере кормильца, отметил Беляков.</w:t>
      </w:r>
    </w:p>
    <w:p w14:paraId="7A9FCF43" w14:textId="77777777" w:rsidR="00D2063C" w:rsidRPr="000D4B24" w:rsidRDefault="00D2063C" w:rsidP="00D2063C">
      <w:r w:rsidRPr="000D4B24">
        <w:t>Ранее экономист Евгений Змиев заявил, что сейчас россиянам выгоднее всего держать деньги в рублях. По его словам, на валютные вклады в стране могут наложить дополнительные ограничения и это грозит финансовыми убытками.</w:t>
      </w:r>
    </w:p>
    <w:p w14:paraId="1BEE464C" w14:textId="3350FFC7" w:rsidR="00D2063C" w:rsidRPr="000D4B24" w:rsidRDefault="005F0874" w:rsidP="00D2063C">
      <w:hyperlink r:id="rId8" w:history="1">
        <w:r w:rsidR="00D2063C" w:rsidRPr="000D4B24">
          <w:rPr>
            <w:rStyle w:val="a3"/>
          </w:rPr>
          <w:t>https://news.ru/economics/ekspert-raskryl-samozanyatym-formulu-pensii</w:t>
        </w:r>
      </w:hyperlink>
      <w:r w:rsidR="00D2063C" w:rsidRPr="000D4B24">
        <w:t xml:space="preserve"> </w:t>
      </w:r>
    </w:p>
    <w:p w14:paraId="404B209C" w14:textId="77777777" w:rsidR="0007192D" w:rsidRPr="000D4B24" w:rsidRDefault="0007192D" w:rsidP="0007192D">
      <w:pPr>
        <w:pStyle w:val="2"/>
      </w:pPr>
      <w:bookmarkStart w:id="32" w:name="ф2"/>
      <w:bookmarkStart w:id="33" w:name="_Toc227825094"/>
      <w:bookmarkEnd w:id="32"/>
      <w:r w:rsidRPr="000D4B24">
        <w:t>Европейско-азиатские новости, 22.04.2026, Россиянам назвали три главные ошибки при накоплении денег</w:t>
      </w:r>
      <w:bookmarkEnd w:id="33"/>
    </w:p>
    <w:p w14:paraId="1D2ED964" w14:textId="77777777" w:rsidR="0007192D" w:rsidRPr="000D4B24" w:rsidRDefault="0007192D" w:rsidP="004D0BFE">
      <w:pPr>
        <w:pStyle w:val="3"/>
      </w:pPr>
      <w:bookmarkStart w:id="34" w:name="_Toc227825095"/>
      <w:r w:rsidRPr="000D4B24">
        <w:t>Отсутствие плана, стремление к быстрой прибыли и жизнь одним днем мешают россиянам копить деньги. Об этом заявил президент Национальной ассоциации негосударственных пенсионных фондов (НАПФ) Сергей Беляков.</w:t>
      </w:r>
      <w:bookmarkEnd w:id="34"/>
    </w:p>
    <w:p w14:paraId="29568734" w14:textId="77777777" w:rsidR="0007192D" w:rsidRPr="000D4B24" w:rsidRDefault="0007192D" w:rsidP="0007192D">
      <w:r w:rsidRPr="000D4B24">
        <w:t>По его словам, без финансового плана человек не контролирует расходы и рискует остаться без сбережений. Вторая ошибка — вложения в сомнительные проекты ради высокой доходности, что часто приводит к потерям. Третья — отказ от долгосрочных накоплений в пользу текущих трат, рассказывает News.RU.</w:t>
      </w:r>
    </w:p>
    <w:p w14:paraId="778DA05E" w14:textId="2C8933F6" w:rsidR="0007192D" w:rsidRPr="000D4B24" w:rsidRDefault="0007192D" w:rsidP="0007192D">
      <w:r w:rsidRPr="000D4B24">
        <w:t xml:space="preserve">Эксперт отметил, что финансовую стратегию нужно выстраивать по срокам: для краткосрочных целей подходят вклады и накопительные счета, для долгосрочных — специальные программы. В идеале накопления должны включать </w:t>
      </w:r>
      <w:r w:rsidR="00B54F19">
        <w:t>«</w:t>
      </w:r>
      <w:r w:rsidRPr="000D4B24">
        <w:t>подушку безопасности</w:t>
      </w:r>
      <w:r w:rsidR="00B54F19">
        <w:t>»</w:t>
      </w:r>
      <w:r w:rsidRPr="000D4B24">
        <w:t>, среднесрочные и долгосрочные инструменты.</w:t>
      </w:r>
    </w:p>
    <w:p w14:paraId="0F4E251F" w14:textId="77777777" w:rsidR="0007192D" w:rsidRPr="000D4B24" w:rsidRDefault="0007192D" w:rsidP="0007192D">
      <w:r w:rsidRPr="000D4B24">
        <w:lastRenderedPageBreak/>
        <w:t>ЕАН писал, что оптимальный размер финансовой подушки для россиян должен составлять сумму, равную четырем ежемесячным доходам. Об этом сообщил эксперт по финансовым сервисам, кандидат экономических наук Андрей Бархота. В то же время для людей с более высоким уровнем дохода минимальная планка может быть ниже — на уровне трех месячных заработков.</w:t>
      </w:r>
    </w:p>
    <w:p w14:paraId="77DDEB2D" w14:textId="6A8A9A92" w:rsidR="0007192D" w:rsidRPr="000D4B24" w:rsidRDefault="005F0874" w:rsidP="0007192D">
      <w:hyperlink r:id="rId9" w:history="1">
        <w:r w:rsidR="0007192D" w:rsidRPr="000D4B24">
          <w:rPr>
            <w:rStyle w:val="a3"/>
          </w:rPr>
          <w:t>https://eanews.ru/rossiya/20260422104710/rossiyanam-nazvali-tri-glavnye-oshibki-pri-nakoplenii-deneg</w:t>
        </w:r>
      </w:hyperlink>
      <w:r w:rsidR="0007192D" w:rsidRPr="000D4B24">
        <w:t xml:space="preserve"> </w:t>
      </w:r>
    </w:p>
    <w:p w14:paraId="184662E5" w14:textId="3C0B94EC" w:rsidR="005E09C4" w:rsidRPr="000D4B24" w:rsidRDefault="005E09C4" w:rsidP="005E09C4">
      <w:pPr>
        <w:pStyle w:val="2"/>
      </w:pPr>
      <w:bookmarkStart w:id="35" w:name="_Toc227825096"/>
      <w:r w:rsidRPr="000D4B24">
        <w:t xml:space="preserve">Национальный банковский журнал, 22.04.2026, НПФ </w:t>
      </w:r>
      <w:r w:rsidR="00B54F19">
        <w:t>«</w:t>
      </w:r>
      <w:r w:rsidRPr="000D4B24">
        <w:t>БУДУЩЕЕ</w:t>
      </w:r>
      <w:r w:rsidR="00B54F19">
        <w:t>»</w:t>
      </w:r>
      <w:r w:rsidRPr="000D4B24">
        <w:t xml:space="preserve"> опубликовал бухгалтерскую отчетность по итогам 2025 года</w:t>
      </w:r>
      <w:bookmarkEnd w:id="35"/>
    </w:p>
    <w:p w14:paraId="5F4CACAD" w14:textId="39CA44E4" w:rsidR="005E09C4" w:rsidRPr="000D4B24" w:rsidRDefault="005E09C4" w:rsidP="004D0BFE">
      <w:pPr>
        <w:pStyle w:val="3"/>
      </w:pPr>
      <w:bookmarkStart w:id="36" w:name="_Toc227825097"/>
      <w:r w:rsidRPr="000D4B24">
        <w:t xml:space="preserve">Негосударственный пенсионный фонд </w:t>
      </w:r>
      <w:r w:rsidR="00B54F19">
        <w:t>«</w:t>
      </w:r>
      <w:r w:rsidRPr="000D4B24">
        <w:t>БУДУЩЕЕ</w:t>
      </w:r>
      <w:r w:rsidR="00B54F19">
        <w:t>»</w:t>
      </w:r>
      <w:r w:rsidRPr="000D4B24">
        <w:t xml:space="preserve"> опубликовал бухгалтерскую отчетность за 2025 год. Объем активов под управлением фонда достиг 800 млрд руб., превысив в 2,6 раза показатель 2024 года. Такую динамику фонд показал в результате завершившейся реорганизации с присоединением к НПФ </w:t>
      </w:r>
      <w:r w:rsidR="00B54F19">
        <w:t>«</w:t>
      </w:r>
      <w:r w:rsidRPr="000D4B24">
        <w:t>БУДУЩЕЕ</w:t>
      </w:r>
      <w:r w:rsidR="00B54F19">
        <w:t>»</w:t>
      </w:r>
      <w:r w:rsidRPr="000D4B24">
        <w:t xml:space="preserve"> шести фондов№, а также за счет активной работы с действующими и новыми клиентами по программе долгосрочных сбережений.</w:t>
      </w:r>
      <w:bookmarkEnd w:id="36"/>
    </w:p>
    <w:p w14:paraId="1B895F9D" w14:textId="7068BD08" w:rsidR="005E09C4" w:rsidRPr="000D4B24" w:rsidRDefault="005E09C4" w:rsidP="005E09C4">
      <w:r w:rsidRPr="000D4B24">
        <w:t xml:space="preserve">В 2025 году фонд делал упор на развитие линейки продуктов: запустил </w:t>
      </w:r>
      <w:r w:rsidR="00B54F19">
        <w:t>«</w:t>
      </w:r>
      <w:r w:rsidRPr="000D4B24">
        <w:t>детскую</w:t>
      </w:r>
      <w:r w:rsidR="00B54F19">
        <w:t>»</w:t>
      </w:r>
      <w:r w:rsidRPr="000D4B24">
        <w:t xml:space="preserve"> программу долгосрочных сбережений, которая позволяет создать для своего ребенка стартовый капитал. Кроме того, НПФ </w:t>
      </w:r>
      <w:r w:rsidR="00B54F19">
        <w:t>«</w:t>
      </w:r>
      <w:r w:rsidRPr="000D4B24">
        <w:t>БУДУЩЕЕ</w:t>
      </w:r>
      <w:r w:rsidR="00B54F19">
        <w:t>»</w:t>
      </w:r>
      <w:r w:rsidRPr="000D4B24">
        <w:t xml:space="preserve"> вывел на рынок уникальный продукт - </w:t>
      </w:r>
      <w:r w:rsidR="00B54F19">
        <w:t>«</w:t>
      </w:r>
      <w:r w:rsidRPr="000D4B24">
        <w:t>Программа долгосрочных сбережений - лови момент</w:t>
      </w:r>
      <w:r w:rsidR="00B54F19">
        <w:t>»</w:t>
      </w:r>
      <w:r w:rsidRPr="000D4B24">
        <w:t>, который позволяет клиентам получить гарантированный доход на все взносы.</w:t>
      </w:r>
    </w:p>
    <w:p w14:paraId="0025B9B2" w14:textId="77777777" w:rsidR="005E09C4" w:rsidRPr="000D4B24" w:rsidRDefault="005E09C4" w:rsidP="005E09C4">
      <w:r w:rsidRPr="000D4B24">
        <w:t>Клиенты проявляли активный интерес к финансовым инструментам НПФ: объем взносов в 2025 году по ПДС вырос более чем в 5 раз. Обязательства фонда за отчетный период составили 657 млрд руб., что в три раза больше, чем годом ранее.</w:t>
      </w:r>
    </w:p>
    <w:p w14:paraId="425182DC" w14:textId="77777777" w:rsidR="005E09C4" w:rsidRPr="000D4B24" w:rsidRDefault="005E09C4" w:rsidP="005E09C4">
      <w:r w:rsidRPr="000D4B24">
        <w:t>Согласно опубликованной отчетности, по итогу года прибыль фонда после налогообложения составила 8,7 млрд руб. - это почти в два раза больше, чем в 2024 году (4,8 млрд руб.). Инвестиционный доход за отчетный период - 8,7 млрд руб., что в почти в пять раз больше, чем годом ранее.</w:t>
      </w:r>
    </w:p>
    <w:p w14:paraId="4C15F74E" w14:textId="3F1F1F11" w:rsidR="005E09C4" w:rsidRPr="000D4B24" w:rsidRDefault="005E09C4" w:rsidP="005E09C4">
      <w:r w:rsidRPr="000D4B24">
        <w:t xml:space="preserve">Фонд </w:t>
      </w:r>
      <w:r w:rsidR="00B54F19">
        <w:t>«</w:t>
      </w:r>
      <w:r w:rsidRPr="000D4B24">
        <w:t>БУДУЩЕЕ</w:t>
      </w:r>
      <w:r w:rsidR="00B54F19">
        <w:t>»</w:t>
      </w:r>
      <w:r w:rsidRPr="000D4B24">
        <w:t xml:space="preserve"> заработал прибыль на государственных облигациях и облигациях надежных корпоративных эмитентов, а также на инструментах денежного рынка. Средняя доходность по ПДС по итогам 2025 года у фонда </w:t>
      </w:r>
      <w:r w:rsidR="00B54F19">
        <w:t>«</w:t>
      </w:r>
      <w:r w:rsidRPr="000D4B24">
        <w:t>БУДУЩЕЕ</w:t>
      </w:r>
      <w:r w:rsidR="00B54F19">
        <w:t>»</w:t>
      </w:r>
      <w:r w:rsidRPr="000D4B24">
        <w:t xml:space="preserve"> составила 19,1% годовых. За два года этот показатель составил 41,2%.</w:t>
      </w:r>
    </w:p>
    <w:p w14:paraId="01BD5B35" w14:textId="3981035F" w:rsidR="005E09C4" w:rsidRPr="000D4B24" w:rsidRDefault="005E09C4" w:rsidP="005E09C4">
      <w:r w:rsidRPr="000D4B24">
        <w:t xml:space="preserve">По итогам 2025 года НПФ </w:t>
      </w:r>
      <w:r w:rsidR="00B54F19">
        <w:t>«</w:t>
      </w:r>
      <w:r w:rsidRPr="000D4B24">
        <w:t>БУДУЩЕЕ</w:t>
      </w:r>
      <w:r w:rsidR="00B54F19">
        <w:t>»</w:t>
      </w:r>
      <w:r w:rsidRPr="000D4B24">
        <w:t xml:space="preserve"> выплатил клиентам по договорам обязательного пенсионного страхования (ОПС), негосударственного пенсионного обеспечения (НПО) и в рамках программы долгосрочных сбережений (ПДС) 12,7 млрд руб. - на 75% больше в сравнении с 2024 годом. Наибольшая часть выплат пришлась на исполнение обязательств перед клиентами по договорам обязательного пенсионного страхования (ОПС).</w:t>
      </w:r>
    </w:p>
    <w:p w14:paraId="5860BAFF" w14:textId="4124FCE2" w:rsidR="005E09C4" w:rsidRPr="000D4B24" w:rsidRDefault="005E09C4" w:rsidP="005E09C4">
      <w:r w:rsidRPr="000D4B24">
        <w:t xml:space="preserve">С 1 января 2025 фонд применяет Международный стандарт финансовой отчетности (IFRS) 17 </w:t>
      </w:r>
      <w:r w:rsidR="00B54F19">
        <w:t>«</w:t>
      </w:r>
      <w:r w:rsidRPr="000D4B24">
        <w:t>Договоры страхования</w:t>
      </w:r>
      <w:r w:rsidR="00B54F19">
        <w:t>»</w:t>
      </w:r>
      <w:r w:rsidRPr="000D4B24">
        <w:t xml:space="preserve"> и положения Банка России, основанные на указанном стандарте.</w:t>
      </w:r>
    </w:p>
    <w:p w14:paraId="11F2B211" w14:textId="07E5ED6D" w:rsidR="005E09C4" w:rsidRPr="000D4B24" w:rsidRDefault="005E09C4" w:rsidP="005E09C4">
      <w:r w:rsidRPr="000D4B24">
        <w:lastRenderedPageBreak/>
        <w:t xml:space="preserve">В конце марта рейтинговое агентство </w:t>
      </w:r>
      <w:r w:rsidR="00B54F19">
        <w:t>«</w:t>
      </w:r>
      <w:r w:rsidRPr="000D4B24">
        <w:t>Эксперт РА</w:t>
      </w:r>
      <w:r w:rsidR="00B54F19">
        <w:t>»</w:t>
      </w:r>
      <w:r w:rsidRPr="000D4B24">
        <w:t xml:space="preserve"> впервые повысило рейтинг АО </w:t>
      </w:r>
      <w:r w:rsidR="00B54F19">
        <w:t>«</w:t>
      </w:r>
      <w:r w:rsidRPr="000D4B24">
        <w:t xml:space="preserve">НПФ </w:t>
      </w:r>
      <w:r w:rsidR="00B54F19">
        <w:t>«</w:t>
      </w:r>
      <w:r w:rsidRPr="000D4B24">
        <w:t>БУДУЩЕЕ</w:t>
      </w:r>
      <w:r w:rsidR="00B54F19">
        <w:t>»</w:t>
      </w:r>
      <w:r w:rsidRPr="000D4B24">
        <w:t xml:space="preserve"> до уровня ruAАА со стабильным прогнозом. Это второй максимальный рейтинг у фонда. До этого у него был преднаивысший рейтинг финансовой надежности ruAA- от </w:t>
      </w:r>
      <w:r w:rsidR="00B54F19">
        <w:t>«</w:t>
      </w:r>
      <w:r w:rsidRPr="000D4B24">
        <w:t>Эксперт РА</w:t>
      </w:r>
      <w:r w:rsidR="00B54F19">
        <w:t>»</w:t>
      </w:r>
      <w:r w:rsidRPr="000D4B24">
        <w:t xml:space="preserve"> с перспективным прогнозом, а также с 2024 года действует максимальный рейтинг надежности и качества услуг AAA ru.pf от Национального рейтингового агентства (НРА).</w:t>
      </w:r>
    </w:p>
    <w:p w14:paraId="26A5F019" w14:textId="136A8AE5" w:rsidR="005E09C4" w:rsidRPr="000D4B24" w:rsidRDefault="005E09C4" w:rsidP="005E09C4">
      <w:r w:rsidRPr="000D4B24">
        <w:t xml:space="preserve">Подробно с финансовой (бухгалтерской) отчетностью НПФ </w:t>
      </w:r>
      <w:r w:rsidR="00B54F19">
        <w:t>«</w:t>
      </w:r>
      <w:r w:rsidRPr="000D4B24">
        <w:t>БУДУЩЕЕ</w:t>
      </w:r>
      <w:r w:rsidR="00B54F19">
        <w:t>»</w:t>
      </w:r>
      <w:r w:rsidRPr="000D4B24">
        <w:t xml:space="preserve"> по итогам 2025 года можно ознакомиться на сайте фонда в разделе </w:t>
      </w:r>
      <w:r w:rsidR="00B54F19">
        <w:t>«</w:t>
      </w:r>
      <w:r w:rsidRPr="000D4B24">
        <w:t>Раскрытие информации</w:t>
      </w:r>
      <w:r w:rsidR="00B54F19">
        <w:t>»</w:t>
      </w:r>
      <w:r w:rsidRPr="000D4B24">
        <w:t>.</w:t>
      </w:r>
    </w:p>
    <w:p w14:paraId="46F8B238" w14:textId="72DA53E4" w:rsidR="005E09C4" w:rsidRPr="000D4B24" w:rsidRDefault="005E09C4" w:rsidP="005E09C4">
      <w:r w:rsidRPr="000D4B24">
        <w:t xml:space="preserve">АО </w:t>
      </w:r>
      <w:r w:rsidR="00B54F19">
        <w:t>«</w:t>
      </w:r>
      <w:r w:rsidRPr="000D4B24">
        <w:t>НПФ БУДУЩЕЕ</w:t>
      </w:r>
      <w:r w:rsidR="00B54F19">
        <w:t>»</w:t>
      </w:r>
      <w:r w:rsidRPr="000D4B24">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работает на пенсионном рынке с 2014 года и имеет рейтинги от </w:t>
      </w:r>
      <w:r w:rsidR="00B54F19">
        <w:t>«</w:t>
      </w:r>
      <w:r w:rsidRPr="000D4B24">
        <w:t>Эксперт РА</w:t>
      </w:r>
      <w:r w:rsidR="00B54F19">
        <w:t>»</w:t>
      </w:r>
      <w:r w:rsidRPr="000D4B24">
        <w:t xml:space="preserve"> (ruAАA) и </w:t>
      </w:r>
      <w:r w:rsidR="00B54F19">
        <w:t>«</w:t>
      </w:r>
      <w:r w:rsidRPr="000D4B24">
        <w:t>НРА</w:t>
      </w:r>
      <w:r w:rsidR="00B54F19">
        <w:t>»</w:t>
      </w:r>
      <w:r w:rsidRPr="000D4B24">
        <w:t xml:space="preserve"> (ААА ru.pf). Пенсионные сбережения фонду доверили более 8,5 млн клиентов.</w:t>
      </w:r>
    </w:p>
    <w:p w14:paraId="4DD9DE97" w14:textId="058524D7" w:rsidR="005E09C4" w:rsidRPr="000D4B24" w:rsidRDefault="005E09C4" w:rsidP="005E09C4">
      <w:r w:rsidRPr="000D4B24">
        <w:t xml:space="preserve">1. К АО </w:t>
      </w:r>
      <w:r w:rsidR="00B54F19">
        <w:t>«</w:t>
      </w:r>
      <w:r w:rsidRPr="000D4B24">
        <w:t xml:space="preserve">НПФ </w:t>
      </w:r>
      <w:r w:rsidR="00B54F19">
        <w:t>«</w:t>
      </w:r>
      <w:r w:rsidRPr="000D4B24">
        <w:t>БУДУЩЕЕ</w:t>
      </w:r>
      <w:r w:rsidR="00B54F19">
        <w:t>»</w:t>
      </w:r>
      <w:r w:rsidRPr="000D4B24">
        <w:t xml:space="preserve"> присоединились АО </w:t>
      </w:r>
      <w:r w:rsidR="00B54F19">
        <w:t>«</w:t>
      </w:r>
      <w:r w:rsidRPr="000D4B24">
        <w:t xml:space="preserve">НПФ </w:t>
      </w:r>
      <w:r w:rsidR="00B54F19">
        <w:t>«</w:t>
      </w:r>
      <w:r w:rsidRPr="000D4B24">
        <w:t>Достойное БУДУЩЕЕ</w:t>
      </w:r>
      <w:r w:rsidR="00B54F19">
        <w:t>»</w:t>
      </w:r>
      <w:r w:rsidRPr="000D4B24">
        <w:t xml:space="preserve">, АО МНПФ </w:t>
      </w:r>
      <w:r w:rsidR="00B54F19">
        <w:t>«</w:t>
      </w:r>
      <w:r w:rsidRPr="000D4B24">
        <w:t>БОЛЬШОЙ</w:t>
      </w:r>
      <w:r w:rsidR="00B54F19">
        <w:t>»</w:t>
      </w:r>
      <w:r w:rsidRPr="000D4B24">
        <w:t xml:space="preserve">, АО </w:t>
      </w:r>
      <w:r w:rsidR="00B54F19">
        <w:t>«</w:t>
      </w:r>
      <w:r w:rsidRPr="000D4B24">
        <w:t xml:space="preserve">НПФ </w:t>
      </w:r>
      <w:r w:rsidR="00B54F19">
        <w:t>«</w:t>
      </w:r>
      <w:r w:rsidRPr="000D4B24">
        <w:t>Телеком-Союз</w:t>
      </w:r>
      <w:r w:rsidR="00B54F19">
        <w:t>»</w:t>
      </w:r>
      <w:r w:rsidRPr="000D4B24">
        <w:t xml:space="preserve">, АО </w:t>
      </w:r>
      <w:r w:rsidR="00B54F19">
        <w:t>«</w:t>
      </w:r>
      <w:r w:rsidRPr="000D4B24">
        <w:t xml:space="preserve">НПФ </w:t>
      </w:r>
      <w:r w:rsidR="00B54F19">
        <w:t>«</w:t>
      </w:r>
      <w:r w:rsidRPr="000D4B24">
        <w:t>ПЕРСПЕКТИВА</w:t>
      </w:r>
      <w:r w:rsidR="00B54F19">
        <w:t>»</w:t>
      </w:r>
      <w:r w:rsidRPr="000D4B24">
        <w:t xml:space="preserve">, АО </w:t>
      </w:r>
      <w:r w:rsidR="00B54F19">
        <w:t>«</w:t>
      </w:r>
      <w:r w:rsidRPr="000D4B24">
        <w:t xml:space="preserve">НПФ </w:t>
      </w:r>
      <w:r w:rsidR="00B54F19">
        <w:t>«</w:t>
      </w:r>
      <w:r w:rsidRPr="000D4B24">
        <w:t>ОПФ</w:t>
      </w:r>
      <w:r w:rsidR="00B54F19">
        <w:t>»</w:t>
      </w:r>
      <w:r w:rsidRPr="000D4B24">
        <w:t xml:space="preserve"> (Оборонно-промышленный фонд им. В. В. Ливанова) и АО НПФ </w:t>
      </w:r>
      <w:r w:rsidR="00B54F19">
        <w:t>«</w:t>
      </w:r>
      <w:r w:rsidRPr="000D4B24">
        <w:t>ФЕДЕРАЦИЯ</w:t>
      </w:r>
      <w:r w:rsidR="00B54F19">
        <w:t>»</w:t>
      </w:r>
      <w:r w:rsidRPr="000D4B24">
        <w:t>.</w:t>
      </w:r>
    </w:p>
    <w:p w14:paraId="3A3D354D" w14:textId="1FCE9FED" w:rsidR="005E09C4" w:rsidRPr="000D4B24" w:rsidRDefault="005E09C4" w:rsidP="005E09C4">
      <w:r w:rsidRPr="000D4B24">
        <w:t xml:space="preserve">2. </w:t>
      </w:r>
      <w:r w:rsidR="00B54F19">
        <w:t>«</w:t>
      </w:r>
      <w:r w:rsidRPr="000D4B24">
        <w:t>Программа долгосрочных сбережений - лови момент</w:t>
      </w:r>
      <w:r w:rsidR="00B54F19">
        <w:t>»</w:t>
      </w:r>
      <w:r w:rsidRPr="000D4B24">
        <w:t xml:space="preserve"> дает возможность участникам ПДС получить гарантированный доход в размере процентной ставки 12% на все взносы до 31 декабря 2028 года. Размер гарантированного дохода рассчитывается по формуле простых процентов и начисляется на сумму сберегательных взносов на счете.</w:t>
      </w:r>
    </w:p>
    <w:p w14:paraId="3887993F" w14:textId="6617F516" w:rsidR="005E09C4" w:rsidRPr="000D4B24" w:rsidRDefault="005F0874" w:rsidP="005E09C4">
      <w:hyperlink r:id="rId10" w:history="1">
        <w:r w:rsidR="005E09C4" w:rsidRPr="000D4B24">
          <w:rPr>
            <w:rStyle w:val="a3"/>
          </w:rPr>
          <w:t>https://nbj.ru/blogz/npff.ru/72992/</w:t>
        </w:r>
      </w:hyperlink>
      <w:r w:rsidR="005E09C4" w:rsidRPr="000D4B24">
        <w:t xml:space="preserve"> </w:t>
      </w:r>
    </w:p>
    <w:p w14:paraId="00B8FC4B" w14:textId="33F0C6EB" w:rsidR="007E4022" w:rsidRPr="000D4B24" w:rsidRDefault="007E4022" w:rsidP="007E4022">
      <w:pPr>
        <w:pStyle w:val="2"/>
      </w:pPr>
      <w:bookmarkStart w:id="37" w:name="_Toc227825098"/>
      <w:r w:rsidRPr="000D4B24">
        <w:t>РБК, 22.04.2026, 1,5 тыс. клиентов Ханты-Мансийского НПФ перевели накопления в ПДС</w:t>
      </w:r>
      <w:bookmarkEnd w:id="37"/>
    </w:p>
    <w:p w14:paraId="53B371DB" w14:textId="77777777" w:rsidR="007E4022" w:rsidRPr="000D4B24" w:rsidRDefault="007E4022" w:rsidP="004D0BFE">
      <w:pPr>
        <w:pStyle w:val="3"/>
      </w:pPr>
      <w:bookmarkStart w:id="38" w:name="_Toc227825099"/>
      <w:r w:rsidRPr="000D4B24">
        <w:t>Клиенты Ханты-Мансийского НПФ направили в ПДС ~1 млрд, переводя накопления в виде единовременных взносов и усиливая их за счет софинансирования и вычетов Источник изображения: Личный архив Ханты-Мансийского НПФ</w:t>
      </w:r>
      <w:bookmarkEnd w:id="38"/>
    </w:p>
    <w:p w14:paraId="2623C9A2" w14:textId="77777777" w:rsidR="007E4022" w:rsidRPr="000D4B24" w:rsidRDefault="007E4022" w:rsidP="007E4022">
      <w:r w:rsidRPr="000D4B24">
        <w:t>По итогам 2025 года клиенты Ханты-Мансийского НПФ по обязательному пенсионному страхованию направили в Программу долгосрочных сбережений (ПДС) около 1 млрд рублей, оформив заявления о переводе средств пенсионных накоплений в формате единовременных взносов.</w:t>
      </w:r>
    </w:p>
    <w:p w14:paraId="45FB2072" w14:textId="77777777" w:rsidR="007E4022" w:rsidRPr="000D4B24" w:rsidRDefault="007E4022" w:rsidP="007E4022">
      <w:r w:rsidRPr="000D4B24">
        <w:t>Такой перевод позволяет клиентам использовать уже сформированные в Ханты-Мансийском НПФ накопления еще более эффективно, применяя все выгоды ПДС. В Программе долгосрочных сбережений средства продолжают инвестироваться, при этом клиент получает право вносить дополнительные личные взносы, рассчитывать на государственное софинансирование и оформлять налоговый вычет.</w:t>
      </w:r>
    </w:p>
    <w:p w14:paraId="4E189206" w14:textId="3372EDA1" w:rsidR="007E4022" w:rsidRPr="000D4B24" w:rsidRDefault="00B54F19" w:rsidP="007E4022">
      <w:r>
        <w:t>«</w:t>
      </w:r>
      <w:r w:rsidR="007E4022" w:rsidRPr="000D4B24">
        <w:t xml:space="preserve">Перевод пенсионных накоплений в Программу долгосрочных сбережений – это не техническая операция, а стратегическое решение, - отметила президент АО </w:t>
      </w:r>
      <w:r>
        <w:t>«</w:t>
      </w:r>
      <w:r w:rsidR="007E4022" w:rsidRPr="000D4B24">
        <w:t xml:space="preserve">Ханты-Мансийский НПФ Мария Стулова. - 1 588 наших клиентов перевели 941,9 млн рублей, чтобы увеличить свои пенсионные средства и управлять ими. Мы видим, что все больше </w:t>
      </w:r>
      <w:r w:rsidR="007E4022" w:rsidRPr="000D4B24">
        <w:lastRenderedPageBreak/>
        <w:t>наших клиентов осознанно выбирают такую модель. Это говорит о растущем интересе к финансовым инструментам и о более ответственном подходе к управлению личными накоплениями</w:t>
      </w:r>
      <w:r>
        <w:t>»</w:t>
      </w:r>
      <w:r w:rsidR="007E4022" w:rsidRPr="000D4B24">
        <w:t>.</w:t>
      </w:r>
    </w:p>
    <w:p w14:paraId="1FA6DD81" w14:textId="77777777" w:rsidR="007E4022" w:rsidRPr="000D4B24" w:rsidRDefault="007E4022" w:rsidP="007E4022">
      <w:r w:rsidRPr="000D4B24">
        <w:t>Программа долгосрочных сбережений создана в 2024 году по инициативе Президента России Владимира Путина и реализуется под контролем Минфина и Банка России.</w:t>
      </w:r>
    </w:p>
    <w:p w14:paraId="5F8C51DD" w14:textId="3209C11C" w:rsidR="007E4022" w:rsidRPr="000D4B24" w:rsidRDefault="007E4022" w:rsidP="007E4022">
      <w:r w:rsidRPr="000D4B24">
        <w:t xml:space="preserve">Доходность Ханты-Мансийского НПФ по итогам 2025 года от размещения средств клиентов в рамках программы долгосрочных накоплений, распределенная на счета, составила 22,72% годовых*. Как следует из опроса и мониторинга информации на официальных сайтах негосударственных пенсионных фондов, который провели </w:t>
      </w:r>
      <w:r w:rsidR="00B54F19">
        <w:t>«</w:t>
      </w:r>
      <w:r w:rsidRPr="000D4B24">
        <w:t>РБК Инвестиции</w:t>
      </w:r>
      <w:r w:rsidR="00B54F19">
        <w:t>»</w:t>
      </w:r>
      <w:r w:rsidRPr="000D4B24">
        <w:t>, у Ханты-Мансийского НПФ самый высокий показатель доходности по ПДС по итогам 2025 года.</w:t>
      </w:r>
    </w:p>
    <w:p w14:paraId="252D6760" w14:textId="77777777" w:rsidR="007E4022" w:rsidRPr="000D4B24" w:rsidRDefault="007E4022" w:rsidP="007E4022">
      <w:r w:rsidRPr="000D4B24">
        <w:t>*Результат инвестирования в прошлом не гарантирует доходность в будущем.</w:t>
      </w:r>
    </w:p>
    <w:p w14:paraId="60A03EA4" w14:textId="2A27A076" w:rsidR="007E4022" w:rsidRPr="000D4B24" w:rsidRDefault="005F0874" w:rsidP="007E4022">
      <w:hyperlink r:id="rId11" w:history="1">
        <w:r w:rsidR="007E4022" w:rsidRPr="000D4B24">
          <w:rPr>
            <w:rStyle w:val="a3"/>
          </w:rPr>
          <w:t>https://companies.rbc.ru/news/j3IMOJnKH7/15-tyis-klientov-hantyi-mansijskogo-npf-pereveli-nakopleniya-v-pds/</w:t>
        </w:r>
      </w:hyperlink>
      <w:r w:rsidR="007E4022" w:rsidRPr="000D4B24">
        <w:t xml:space="preserve"> </w:t>
      </w:r>
    </w:p>
    <w:p w14:paraId="29BCD6F7" w14:textId="77777777" w:rsidR="00D2171B" w:rsidRPr="000D4B24" w:rsidRDefault="00D2171B" w:rsidP="00D2171B"/>
    <w:p w14:paraId="3F3BD793" w14:textId="77777777" w:rsidR="00111D7C" w:rsidRPr="000D4B24" w:rsidRDefault="00111D7C" w:rsidP="00111D7C">
      <w:pPr>
        <w:pStyle w:val="10"/>
      </w:pPr>
      <w:bookmarkStart w:id="39" w:name="_Toc165991073"/>
      <w:bookmarkStart w:id="40" w:name="_Toc99271691"/>
      <w:bookmarkStart w:id="41" w:name="_Toc99318654"/>
      <w:bookmarkStart w:id="42" w:name="_Toc99318783"/>
      <w:bookmarkStart w:id="43" w:name="_Toc396864672"/>
      <w:bookmarkStart w:id="44" w:name="_Toc227825100"/>
      <w:r w:rsidRPr="000D4B24">
        <w:t>Программа долгосрочных сбережений</w:t>
      </w:r>
      <w:bookmarkEnd w:id="39"/>
      <w:bookmarkEnd w:id="44"/>
    </w:p>
    <w:p w14:paraId="7274AB41" w14:textId="444ABA15" w:rsidR="005D5493" w:rsidRDefault="005D5493" w:rsidP="005D5493">
      <w:pPr>
        <w:pStyle w:val="2"/>
      </w:pPr>
      <w:bookmarkStart w:id="45" w:name="_РИАМО,_22.04.2026,_вклады,"/>
      <w:bookmarkStart w:id="46" w:name="_Toc227825101"/>
      <w:bookmarkEnd w:id="45"/>
      <w:r>
        <w:t>РИАМО, 22.04.2026</w:t>
      </w:r>
      <w:r w:rsidRPr="005D5493">
        <w:t xml:space="preserve">, </w:t>
      </w:r>
      <w:r>
        <w:t>вклады, облигации и ПИФы: как самозанятому копить на пенсию в 2026 году</w:t>
      </w:r>
      <w:bookmarkEnd w:id="46"/>
    </w:p>
    <w:p w14:paraId="583EFA03" w14:textId="77777777" w:rsidR="005D5493" w:rsidRDefault="005D5493" w:rsidP="005D5493">
      <w:pPr>
        <w:pStyle w:val="3"/>
      </w:pPr>
      <w:bookmarkStart w:id="47" w:name="_Toc227825102"/>
      <w:r>
        <w:t>Самозанятые россияне не обязаны платить страховые взносы, из-за чего у них не формируется право на страховую пенсию от государства, а также отсутствует доступ к оплачиваемым отпускам и больничным. Тем не менее, это не означает, что самозанятые остаются без возможности обеспечить себе достойную пенсию: существуют различные способы самостоятельного формирования будущих накоплений, объясняет вице-президент Национальной ассоциации негосударственных пенсионных фондов (НАПФ) Алексей Денисов.</w:t>
      </w:r>
      <w:bookmarkEnd w:id="47"/>
    </w:p>
    <w:p w14:paraId="030A2DB2" w14:textId="77777777" w:rsidR="005D5493" w:rsidRDefault="005D5493" w:rsidP="005D5493">
      <w:r>
        <w:t>С 2024 года, например, в России действует Программа долгосрочных сбережений (ПДС). Она доступна для всех, независимо от пола, возраста и формы занятости. В ее рамках государство софинансирует взносы участников — до 100% от внесенных средств, а общий размер поддержки может достигать 36 тысяч рублей в год в течение первых 10 лет участия в Программе, объясняет эксперт.</w:t>
      </w:r>
    </w:p>
    <w:p w14:paraId="3887A8A8" w14:textId="77777777" w:rsidR="005D5493" w:rsidRDefault="005D5493" w:rsidP="005D5493">
      <w:r>
        <w:t>Кроме того, участники получают налоговые вычеты, которые ежегодно позволяют вернуть от 13% до 22% от суммы вложений в зависимости от ставки НДФЛ. Все средства в ПДС застрахованы государством на сумму до 2,8 млн рублей — это вдвое больше, чем по банковским вкладам, что обеспечивает дополнительную защиту капитала. Управляют накоплениями негосударственные пенсионные фонды (НПФ), которые находятся под постоянным контролем Банка России и обеспечивают сохранность и прирост средств на длительном периоде, подчеркивает вице-президент НАПФ.</w:t>
      </w:r>
    </w:p>
    <w:p w14:paraId="475E0834" w14:textId="77777777" w:rsidR="005D5493" w:rsidRDefault="005D5493" w:rsidP="005D5493">
      <w:r>
        <w:lastRenderedPageBreak/>
        <w:t>«Самозанятый может настроить автоматический перевод части дохода в ПДС через мобильное приложение фонда или банка-оператора. Такой подход не требует значительных усилий и быстро становится полезной финансовой привычкой. Главное – начать откладывать заранее и делать это регулярно: тогда к моменту достижения возраста 55 лет у женщин и 60 лет у мужчин или через 15 лет участия в независимости от возраста вступления в Программу удастся сформировать существенный капитал, который будет прирастать за счет средств господдержки, инвестиционного дохода, налоговых льгот и эффекта сложных процентов. Таким образом, даже без обязательных взносов каждый самозанятый может обеспечить себе финансовую стабильность в будущем, если проявит дисциплину и воспользуется современными инструментами накоплений», — отмечает Денисов.</w:t>
      </w:r>
    </w:p>
    <w:p w14:paraId="7D6D9531" w14:textId="77777777" w:rsidR="005D5493" w:rsidRDefault="005D5493" w:rsidP="005D5493">
      <w:r>
        <w:t>Совмещение самозанятости с работой по найму для пенсии</w:t>
      </w:r>
    </w:p>
    <w:p w14:paraId="700184FD" w14:textId="77777777" w:rsidR="005D5493" w:rsidRDefault="005D5493" w:rsidP="005D5493">
      <w:r>
        <w:t>Самозанятые в России, если не предпринимают дополнительных шагов, по достижении пенсионного возраста могут рассчитывать только на социальную пенсию (поскольку трудовой стаж не копится), размер которой обычно близок к прожиточному минимуму и назначается на пять лет позже стандартного пенсионного возраста, отмечает старший преподаватель кафедры экономической теории РЭУ им. Г. В. Плеханова Кава Ходжа. Однако все же есть законные способы обеспечить себе достойную пенсию в будущем, говорит он.</w:t>
      </w:r>
    </w:p>
    <w:p w14:paraId="0557D86C" w14:textId="77777777" w:rsidR="005D5493" w:rsidRDefault="005D5493" w:rsidP="005D5493">
      <w:r>
        <w:t>Первый вариант — совмещать самозанятость с работой по найму. В этом случае работодатель будет перечислять за вас взносы в Социальный фонд России, что позволит накапливать стаж и пенсионные баллы, объясняет эксперт. Второй путь — самостоятельно платить добровольные взносы в Социальный фонд.</w:t>
      </w:r>
    </w:p>
    <w:p w14:paraId="16165A1D" w14:textId="77777777" w:rsidR="005D5493" w:rsidRDefault="005D5493" w:rsidP="005D5493">
      <w:r>
        <w:t>«Для этого нужно подать заявление через приложение „Мой налог” или лично в отделении фонда. Минимальная сумма взноса за год в 2026 году составляет 71 525,52 рубля, что дает право на один год стажа и примерно один пенсионный балл. Можно платить как единовременно, так и частями, главное — успеть до конца года. Если внести меньше, стаж будет зачислен пропорционально сумме. Максимальный взнос позволяет быстрее накопить баллы и увеличить размер будущей пенсии», — комментирует Ходжа.</w:t>
      </w:r>
    </w:p>
    <w:p w14:paraId="728BCAD2" w14:textId="77777777" w:rsidR="005D5493" w:rsidRDefault="005D5493" w:rsidP="005D5493">
      <w:r>
        <w:t>Депозиты, ОФЗ и ПИФы для пенсии самозанятого</w:t>
      </w:r>
    </w:p>
    <w:p w14:paraId="77F0D4A5" w14:textId="77777777" w:rsidR="005D5493" w:rsidRDefault="005D5493" w:rsidP="005D5493">
      <w:r>
        <w:t>Чтобы не остаться без пенсии, самозанятому стоит заранее продумать стратегию накоплений. В этом могут помочь частные финансовые инструменты для создания дополнительного дохода к старости. Доцент экономического факультета РУДН Лазарь Бадалов рассказал о наиболее популярных.</w:t>
      </w:r>
    </w:p>
    <w:p w14:paraId="6D1AAF9B" w14:textId="77777777" w:rsidR="005D5493" w:rsidRDefault="005D5493" w:rsidP="005D5493">
      <w:r>
        <w:t>Вклады</w:t>
      </w:r>
    </w:p>
    <w:p w14:paraId="33CFBC47" w14:textId="77777777" w:rsidR="005D5493" w:rsidRDefault="005D5493" w:rsidP="005D5493">
      <w:r>
        <w:t>Банковские вклады — один из самых простых и надежных способов копить. Средства на вкладах застрахованы государством, а доходность известна заранее. Можно открыть пополняемый вклад и делать регулярные отчисления, формируя привычку сбережения. Для повышения доходности стоит сравнивать предложения разных банков и выбирать вклады с капитализацией процентов.</w:t>
      </w:r>
    </w:p>
    <w:p w14:paraId="4376CA15" w14:textId="77777777" w:rsidR="005D5493" w:rsidRDefault="005D5493" w:rsidP="005D5493">
      <w:r>
        <w:t>Облигации федерального займа</w:t>
      </w:r>
    </w:p>
    <w:p w14:paraId="3F335CBF" w14:textId="77777777" w:rsidR="005D5493" w:rsidRDefault="005D5493" w:rsidP="005D5493">
      <w:r>
        <w:t xml:space="preserve">Облигации федерального займа (ОФЗ) и корпоративные облигации позволяют получать фиксированный доход. ОФЗ считаются самыми надежными, так как их гарантом </w:t>
      </w:r>
      <w:r>
        <w:lastRenderedPageBreak/>
        <w:t>выступает государство. Самозанятый может покупать облигации через брокерский счет и получать регулярные купонные выплаты. Это хороший вариант для тех, кто хочет получать пассивный доход с минимальными рисками.</w:t>
      </w:r>
    </w:p>
    <w:p w14:paraId="3079F26A" w14:textId="77777777" w:rsidR="005D5493" w:rsidRDefault="005D5493" w:rsidP="005D5493">
      <w:r>
        <w:t>ПИФы</w:t>
      </w:r>
    </w:p>
    <w:p w14:paraId="51559CFB" w14:textId="77777777" w:rsidR="005D5493" w:rsidRDefault="005D5493" w:rsidP="005D5493">
      <w:r>
        <w:t>Инвестиции в акции и паевые инвестиционные фонды (ПИФы) подходят для более высокой потенциальной доходности. Однако к этим инструментам стоит относиться с большей осторожностью, ведь они связаны с рыночными рисками: стоимость активов может не только расти, но и снижаться, что способно привести к убыткам. Подходят такие вложения не для каждого — они требуют определенного уровня финансовой грамотности, терпимости к риску и готовности к долгосрочному инвестированию. Для формирования пенсионного капитала на стабильной основе лучше рассматривать акции и ПИФы как дополнительную, а не основную часть портфеля, и внимательно оценивать свои возможности и цели.</w:t>
      </w:r>
    </w:p>
    <w:p w14:paraId="5C74262B" w14:textId="77777777" w:rsidR="005D5493" w:rsidRDefault="005D5493" w:rsidP="005D5493">
      <w:r>
        <w:t>«Важно не вкладывать все средства в один инструмент, а распределять накопления между разными активами: часть — на вклады, часть — в облигации, часть — в акции или фонды. Это снижает риски потерь и обеспечивает финансовую устойчивость», — резюмирует Бадалов.</w:t>
      </w:r>
    </w:p>
    <w:p w14:paraId="6EE9296B" w14:textId="23EF035D" w:rsidR="005D5493" w:rsidRDefault="005F0874" w:rsidP="005D5493">
      <w:hyperlink r:id="rId12" w:history="1">
        <w:r w:rsidR="005D5493" w:rsidRPr="00224C30">
          <w:rPr>
            <w:rStyle w:val="a3"/>
          </w:rPr>
          <w:t>https://riamo.ru/articles/shpargalki/vklady-obligatsii-i-pify-kak-samozanjatomu-kopit-na-pensiju-v-2026-godu-sovety-ekspertov/?from=inf_cards</w:t>
        </w:r>
      </w:hyperlink>
      <w:r w:rsidR="005D5493">
        <w:t xml:space="preserve"> </w:t>
      </w:r>
    </w:p>
    <w:p w14:paraId="0E95FB3A" w14:textId="7F5A88C5" w:rsidR="007C692C" w:rsidRDefault="007C692C" w:rsidP="007C692C">
      <w:pPr>
        <w:pStyle w:val="2"/>
      </w:pPr>
      <w:bookmarkStart w:id="48" w:name="_РИА_Новости,_23.04.2026,"/>
      <w:bookmarkStart w:id="49" w:name="_Toc227825103"/>
      <w:bookmarkEnd w:id="48"/>
      <w:r>
        <w:t>РИА Новости, 23.04.2026</w:t>
      </w:r>
      <w:r w:rsidRPr="007C692C">
        <w:t xml:space="preserve">, </w:t>
      </w:r>
      <w:r>
        <w:t>Финансист рассказал</w:t>
      </w:r>
      <w:r w:rsidR="00F57573">
        <w:t>а</w:t>
      </w:r>
      <w:r>
        <w:t>, как увеличить накопления на пенсию</w:t>
      </w:r>
      <w:bookmarkEnd w:id="49"/>
    </w:p>
    <w:p w14:paraId="2AD3969F" w14:textId="77777777" w:rsidR="007C692C" w:rsidRDefault="007C692C" w:rsidP="007C692C">
      <w:pPr>
        <w:pStyle w:val="3"/>
      </w:pPr>
      <w:bookmarkStart w:id="50" w:name="_Toc227825104"/>
      <w:r>
        <w:t>Россияне могут увеличить накопления на пенсию с помощью различных инвестиционных инструментов, при этом один из самых безопасных и выгодных - это программа долгосрочных сбережений, рассказала РИА Новости финансист, доцент кафедры финансов устойчивого развития РЭУ им. Г .В. Плеханова Мария Ермилова.</w:t>
      </w:r>
      <w:bookmarkEnd w:id="50"/>
    </w:p>
    <w:p w14:paraId="12460E3B" w14:textId="77777777" w:rsidR="007C692C" w:rsidRDefault="007C692C" w:rsidP="007C692C">
      <w:r>
        <w:t>"Помимо пенсионных начислений актуален дополнительный доход для обеспечения того же уровня комфортности жизни, как в то время, когда человек работал. Однако важно отметить, что накопить просто сумму - бессмысленно. Нужно считать эту сумму в реальной покупательной способности. Поэтому необходимо в инвестиционной стратегии учитывать инфляцию и ряд факторов, которые могут влиять на ценность денег", - обращает внимание она.</w:t>
      </w:r>
    </w:p>
    <w:p w14:paraId="249CB751" w14:textId="77777777" w:rsidR="007C692C" w:rsidRDefault="007C692C" w:rsidP="007C692C">
      <w:r>
        <w:t>В частности, для повышения комфорта и более быстрого накопления можно использовать программу долгосрочных сбережений (ПДС), советует Ермилова.</w:t>
      </w:r>
    </w:p>
    <w:p w14:paraId="2B3155A6" w14:textId="77777777" w:rsidR="007C692C" w:rsidRDefault="007C692C" w:rsidP="007C692C">
      <w:r>
        <w:t>"ПДС - это добровольная система накоплений с государственной поддержкой. Заключаете договор с негосударственным пенсионным фондом (НПФ) и регулярно вносите средства. Государство добавляет к взносам человека софинансирование (до 36 тысяч рублей в год в течение 10 лет), а также предоставляет ежегодный налоговый вычет (до 52 тысяч рублей при ставке НДФЛ 13%)", - рассказала она.</w:t>
      </w:r>
    </w:p>
    <w:p w14:paraId="1EAF9620" w14:textId="77777777" w:rsidR="007C692C" w:rsidRDefault="007C692C" w:rsidP="007C692C">
      <w:r>
        <w:t>Также в рамках программы можно ежегодно возвращать часть уплаченного НДФЛ, что увеличивает доход уже сейчас, отмечает аналитик.</w:t>
      </w:r>
    </w:p>
    <w:p w14:paraId="511F14C7" w14:textId="77777777" w:rsidR="007C692C" w:rsidRDefault="007C692C" w:rsidP="007C692C">
      <w:r>
        <w:lastRenderedPageBreak/>
        <w:t>Размер суммы софинансирования от государства зависит от уровня дохода, уточняет Ермилова. "Для людей с доходом до 80 тысяч рублей в месяц - это один рубль к одному рублю, для более высоких доходов - меньше, но всё равно выгодно", - пояснила она.</w:t>
      </w:r>
    </w:p>
    <w:p w14:paraId="306CF740" w14:textId="77777777" w:rsidR="007C692C" w:rsidRDefault="007C692C" w:rsidP="007C692C">
      <w:r>
        <w:t>Граждане также могут выбирать формат выплат: по достижении пенсионного возраста или через 15 лет после заключения договора можно получать выплаты пожизненно, периодически или единовременно.</w:t>
      </w:r>
    </w:p>
    <w:p w14:paraId="5F562DBC" w14:textId="77777777" w:rsidR="007C692C" w:rsidRDefault="007C692C" w:rsidP="007C692C">
      <w:r>
        <w:t>"Средства на счёте ПДС застрахованы государством на сумму до 2,8 миллиона рублей - это вдвое больше, чем по банковским вкладам, что делает эту программу еще более привлекательной. Таким образом, ПДС дает возможность в более короткие сроки заработать на пенсию. И их часть уже будет застрахована, что делает такой вариант менее рискованным", - заключила Ермилова.</w:t>
      </w:r>
    </w:p>
    <w:p w14:paraId="7B771548" w14:textId="08257D30" w:rsidR="00B809F8" w:rsidRPr="007C692C" w:rsidRDefault="007C692C" w:rsidP="007C692C">
      <w:r>
        <w:t>Программа долгосрочных сбережений заработала в России с 1 января 2024 года. Помимо застрахованности денег и получения льгот, вложенные средства можно передавать по наследству. Также участники программы могут перевести в ПДС накопительную пенсию, ранее сформированную в рамках обязательного пенсионного страхования.</w:t>
      </w:r>
    </w:p>
    <w:p w14:paraId="1EC7CC49" w14:textId="2A3BA95B" w:rsidR="00833AB0" w:rsidRDefault="00833AB0" w:rsidP="00833AB0">
      <w:pPr>
        <w:pStyle w:val="2"/>
      </w:pPr>
      <w:bookmarkStart w:id="51" w:name="_ТАСС,_23.04.2026,_&quot;СберНПФ&quot;:"/>
      <w:bookmarkStart w:id="52" w:name="_Toc227825105"/>
      <w:bookmarkEnd w:id="51"/>
      <w:r>
        <w:t>ТАСС, 23.04.2026</w:t>
      </w:r>
      <w:r w:rsidRPr="00833AB0">
        <w:t xml:space="preserve">, </w:t>
      </w:r>
      <w:r>
        <w:t>"СберНПФ": молодежь заинтересовалась долгосрочными сбережениями</w:t>
      </w:r>
      <w:bookmarkEnd w:id="52"/>
    </w:p>
    <w:p w14:paraId="71F4DEDD" w14:textId="77777777" w:rsidR="00833AB0" w:rsidRDefault="00833AB0" w:rsidP="00833AB0">
      <w:pPr>
        <w:pStyle w:val="3"/>
      </w:pPr>
      <w:bookmarkStart w:id="53" w:name="_Toc227825106"/>
      <w:r>
        <w:t>Россияне 18-25 лет с начала 2026 года в два раза активнее вступают в программу долгосрочных сбережений (ПДС), такие данные приводит "СберНПФ" (материалы есть у ТАСС).</w:t>
      </w:r>
      <w:bookmarkEnd w:id="53"/>
    </w:p>
    <w:p w14:paraId="5A16B606" w14:textId="77777777" w:rsidR="00833AB0" w:rsidRDefault="00833AB0" w:rsidP="00833AB0">
      <w:r>
        <w:t>"С начала года россияне удвоили личные взносы в программу долгосрочных сбережений (ПДС) в "СберНПФ". При этом молодежь 18-25 лет в два раза активнее вступает в программу и откладывает в три раза больше средств.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переведенные средства накопительной пенсии и господдержка", - приводит пресс-служба "СберНПФ" слова генерального директора компании Ольги Изюмовой.</w:t>
      </w:r>
    </w:p>
    <w:p w14:paraId="3451FA0B" w14:textId="77777777" w:rsidR="00833AB0" w:rsidRDefault="00833AB0" w:rsidP="00833AB0">
      <w:r>
        <w:t>Отмечается, что за январь - март россияне открыли 1 млн ПДС-счетов в "СберНПФ". Это на 18% больше, чем год назад. Активнее всего подключают ПДС в Москве и Московской области (12%), Краснодарском крае (4%), а также Республике Башкортостан, Санкт-Петербурге и Ростовской области (по 3%).</w:t>
      </w:r>
    </w:p>
    <w:p w14:paraId="47F2471F" w14:textId="77777777" w:rsidR="00833AB0" w:rsidRDefault="00833AB0" w:rsidP="00833AB0">
      <w:r>
        <w:t>Сберегатели направили 54 млрд рублей в долгосрочные сбережения. Из них 30 млрд рублей пришлось на личные взносы - новые деньги, на которые начисляют господдержку и применяется налоговый вычет. Еще 24 млрд рублей составили заявленные к переводу средства накопительной пенсии.</w:t>
      </w:r>
    </w:p>
    <w:p w14:paraId="349F42E9" w14:textId="77777777" w:rsidR="00833AB0" w:rsidRDefault="00833AB0" w:rsidP="00833AB0">
      <w:r>
        <w:t>Порядка 132 тысяч россиян подали заявления на перевод средств накопительной пенсии в долгосрочные сбережения в "СберНПФ". Это на 10% больше, чем в январе - марте 2025 года.</w:t>
      </w:r>
    </w:p>
    <w:p w14:paraId="3755C71C" w14:textId="65C1D5C0" w:rsidR="007C692C" w:rsidRPr="00833AB0" w:rsidRDefault="005F0874" w:rsidP="00833AB0">
      <w:hyperlink r:id="rId13" w:history="1">
        <w:r w:rsidR="00833AB0" w:rsidRPr="00224C30">
          <w:rPr>
            <w:rStyle w:val="a3"/>
          </w:rPr>
          <w:t>https://tass.ru/ekonomika/27193963</w:t>
        </w:r>
      </w:hyperlink>
      <w:r w:rsidR="00833AB0" w:rsidRPr="00833AB0">
        <w:t xml:space="preserve"> </w:t>
      </w:r>
    </w:p>
    <w:p w14:paraId="7B49F677" w14:textId="77777777" w:rsidR="00833AB0" w:rsidRPr="00833AB0" w:rsidRDefault="00833AB0" w:rsidP="00833AB0"/>
    <w:p w14:paraId="61C77DB8" w14:textId="77777777" w:rsidR="00111D7C" w:rsidRPr="000D4B24" w:rsidRDefault="00111D7C" w:rsidP="00111D7C">
      <w:pPr>
        <w:pStyle w:val="10"/>
      </w:pPr>
      <w:bookmarkStart w:id="54" w:name="_Toc165991074"/>
      <w:bookmarkStart w:id="55" w:name="_Toc227825107"/>
      <w:r w:rsidRPr="000D4B24">
        <w:lastRenderedPageBreak/>
        <w:t>Новости развития системы обязательного пенсионного страхования и страховой пенсии</w:t>
      </w:r>
      <w:bookmarkEnd w:id="40"/>
      <w:bookmarkEnd w:id="41"/>
      <w:bookmarkEnd w:id="42"/>
      <w:bookmarkEnd w:id="54"/>
      <w:bookmarkEnd w:id="55"/>
    </w:p>
    <w:p w14:paraId="3DD63D1E" w14:textId="77777777" w:rsidR="00A55A53" w:rsidRPr="000D4B24" w:rsidRDefault="00A55A53" w:rsidP="00A55A53">
      <w:pPr>
        <w:pStyle w:val="2"/>
      </w:pPr>
      <w:bookmarkStart w:id="56" w:name="ф3"/>
      <w:bookmarkStart w:id="57" w:name="_Toc227825108"/>
      <w:bookmarkEnd w:id="56"/>
      <w:r w:rsidRPr="000D4B24">
        <w:t>ТАСС, 22.04.2026, В ГД предложили дать право переводить пенсионные накопления в страховые права</w:t>
      </w:r>
      <w:bookmarkEnd w:id="57"/>
    </w:p>
    <w:p w14:paraId="5EF375AC" w14:textId="77777777" w:rsidR="00A55A53" w:rsidRPr="000D4B24" w:rsidRDefault="00A55A53" w:rsidP="004D0BFE">
      <w:pPr>
        <w:pStyle w:val="3"/>
      </w:pPr>
      <w:bookmarkStart w:id="58" w:name="_Toc227825109"/>
      <w:r w:rsidRPr="000D4B24">
        <w:t>Людям, часть взносов которых с 2002 года по 2014 год уходила на накопительную пенсию, следует дать возможность либо сохранить накопления как отдельную выплату, либо перевести накопленную сумму в страховые права с перерасчетом пенсионных коэффициентов по единой формуле. Такое мнение высказал ТАСС председатель комитета Госдумы по вопросам собственности, земельным и имущественным отношениям, член Национального финансового совета Сергей Гаврилов (фракция КПРФ).</w:t>
      </w:r>
      <w:bookmarkEnd w:id="58"/>
    </w:p>
    <w:p w14:paraId="3CF63627" w14:textId="5CEFE586" w:rsidR="00A55A53" w:rsidRPr="000D4B24" w:rsidRDefault="00B54F19" w:rsidP="00A55A53">
      <w:r>
        <w:t>«</w:t>
      </w:r>
      <w:r w:rsidR="00A55A53" w:rsidRPr="000D4B24">
        <w:t>На пенсию начинают выходить люди, у которых с 2002 [года] по 2014 год часть взносов уходила не на страховую, а на накопительную пенсию. В то же время сегодня миллионы людей получают социальную доплату, потому что их пенсия не дотягивает до прожиточного минимума. В 2026 году федеральный прожиточный минимум пенсионера установлен на уровне 16 288 рублей, годом ранее он составлял 15 250 рублей. Это значит, что даже после индексации для большого числа людей пенсия все равно остается у самой нижней границы</w:t>
      </w:r>
      <w:r>
        <w:t>»</w:t>
      </w:r>
      <w:r w:rsidR="00A55A53" w:rsidRPr="000D4B24">
        <w:t>, - сказал он.</w:t>
      </w:r>
    </w:p>
    <w:p w14:paraId="4C885ADF" w14:textId="0647F159" w:rsidR="00A55A53" w:rsidRPr="000D4B24" w:rsidRDefault="00A55A53" w:rsidP="00A55A53">
      <w:r w:rsidRPr="000D4B24">
        <w:t xml:space="preserve">Отдельный вопрос связан с теми, кто выходит на пенсию после периода накопительной модели, подчеркнул депутат. </w:t>
      </w:r>
      <w:r w:rsidR="00B54F19">
        <w:t>«</w:t>
      </w:r>
      <w:r w:rsidRPr="000D4B24">
        <w:t>С 2002 [года] по 2014 год часть взносов у ряда граждан направлялась в накопления, из-за чего страховая часть формировалась слабее, чем могла бы при полном зачислении тарифа в страховую пенсию. Если человек получал среднюю зарплату, разница может доходить примерно до 16 пенсионных коэффициентов - это около 2 300 - 2 400 рублей в месяц по нынешней стоимости балла. Для будущего пенсионера это уже чувствительная сумма, потому что речь идет о постоянной ежемесячной выплате</w:t>
      </w:r>
      <w:r w:rsidR="00B54F19">
        <w:t>»</w:t>
      </w:r>
      <w:r w:rsidRPr="000D4B24">
        <w:t>, - считает депутат.</w:t>
      </w:r>
    </w:p>
    <w:p w14:paraId="2612FBA6" w14:textId="00A531DA" w:rsidR="00A55A53" w:rsidRPr="000D4B24" w:rsidRDefault="00A55A53" w:rsidP="00A55A53">
      <w:r w:rsidRPr="000D4B24">
        <w:t xml:space="preserve">Именно здесь и возникает главный сбой: человек много лет участвовал в системе, за него исправно перечислялись взносы, но на выходе он рискует получить более низкую страховую пенсию, чем мог бы без прежнего разделения тарифа, указывает Гаврилов. </w:t>
      </w:r>
      <w:r w:rsidR="00B54F19">
        <w:t>«</w:t>
      </w:r>
      <w:r w:rsidRPr="000D4B24">
        <w:t>При этом накопительная часть далеко не всегда превращается в заметную прибавку на каждый месяц - нередко речь идет о скромной сумме или вообще о разовой выплате. В итоге у людей возникает вопрос - почему добросовестное участие в системе оборачивается более слабым результатом при назначении пенсии</w:t>
      </w:r>
      <w:r w:rsidR="00B54F19">
        <w:t>»</w:t>
      </w:r>
      <w:r w:rsidRPr="000D4B24">
        <w:t>, - пояснил он.</w:t>
      </w:r>
    </w:p>
    <w:p w14:paraId="414CD297" w14:textId="07417AD7" w:rsidR="00A55A53" w:rsidRPr="000D4B24" w:rsidRDefault="00A55A53" w:rsidP="00A55A53">
      <w:r w:rsidRPr="000D4B24">
        <w:t xml:space="preserve">Решение здесь напрашивается вполне практичное: для тех поколений, которые попали в переходный период, нужен федеральный механизм компенсации, полагает Гаврилов. </w:t>
      </w:r>
      <w:r w:rsidR="00B54F19">
        <w:t>«</w:t>
      </w:r>
      <w:r w:rsidRPr="000D4B24">
        <w:t>Самый разумный вариант - дать человеку право выбора при назначении пенсии. Один путь - сохранить накопления как отдельную выплату. Другой - перевести накопленную сумму в страховые права с перерасчетом пенсионных коэффициентов по единой формуле. Возможен и более мягкий подход - специальная надбавка тем, у кого итоговая пенсия оказалась ниже именно из-за прежнего разделения взносов на страховую и накопительную части</w:t>
      </w:r>
      <w:r w:rsidR="00B54F19">
        <w:t>»</w:t>
      </w:r>
      <w:r w:rsidRPr="000D4B24">
        <w:t>, - отметил депутат.</w:t>
      </w:r>
    </w:p>
    <w:p w14:paraId="2A7D1F07" w14:textId="7DF4A252" w:rsidR="00A55A53" w:rsidRPr="000D4B24" w:rsidRDefault="005F0874" w:rsidP="00A55A53">
      <w:hyperlink r:id="rId14" w:history="1">
        <w:r w:rsidR="00A55A53" w:rsidRPr="000D4B24">
          <w:rPr>
            <w:rStyle w:val="a3"/>
          </w:rPr>
          <w:t>https://tass.ru/ekonomika/27181837</w:t>
        </w:r>
      </w:hyperlink>
      <w:r w:rsidR="00A55A53" w:rsidRPr="000D4B24">
        <w:t xml:space="preserve"> </w:t>
      </w:r>
    </w:p>
    <w:p w14:paraId="5E95448E" w14:textId="77777777" w:rsidR="002F2D1E" w:rsidRPr="000D4B24" w:rsidRDefault="002F2D1E" w:rsidP="002F2D1E">
      <w:pPr>
        <w:pStyle w:val="2"/>
      </w:pPr>
      <w:bookmarkStart w:id="59" w:name="_Toc227825110"/>
      <w:r w:rsidRPr="000D4B24">
        <w:lastRenderedPageBreak/>
        <w:t>RT, 22.04.2026, В ГД объяснили, что часть пенсионеров получит деньги досрочно из-за праздников</w:t>
      </w:r>
      <w:bookmarkEnd w:id="59"/>
    </w:p>
    <w:p w14:paraId="1F73D7E6" w14:textId="77777777" w:rsidR="002F2D1E" w:rsidRPr="000D4B24" w:rsidRDefault="002F2D1E" w:rsidP="004D0BFE">
      <w:pPr>
        <w:pStyle w:val="3"/>
      </w:pPr>
      <w:bookmarkStart w:id="60" w:name="_Toc227825111"/>
      <w:r w:rsidRPr="000D4B24">
        <w:t>В преддверии майских праздников Соцфонд изменил график выплат, поэтому часть пенсионеров получит деньги досрочно - уже в апреле. Об этом напомнил в беседе с RT зампред комитета Госдумы по строительству и ЖКХ Сергей Колунов.</w:t>
      </w:r>
      <w:bookmarkEnd w:id="60"/>
    </w:p>
    <w:p w14:paraId="3A2E6401" w14:textId="2C5BA7FE" w:rsidR="002F2D1E" w:rsidRPr="000D4B24" w:rsidRDefault="00B54F19" w:rsidP="002F2D1E">
      <w:r>
        <w:t>«</w:t>
      </w:r>
      <w:r w:rsidR="002F2D1E" w:rsidRPr="000D4B24">
        <w:t>Досрочно выплаты поступят тем пенсионерам, которым пенсия приходит через банки с 1-го по 4-е число месяца. Средства поступят на счёт до 30 апреля. Досрочная выплата затронет все виды пенсий, включая страховые, социальные, накопительные, пенсии по старости и по инвалидности, а также иные регулярные перечисления от Соцфонда. Подчеркну, что обращаться куда-то, писать заявления и так далее не нужно: СФР переведёт средства автоматически</w:t>
      </w:r>
      <w:r>
        <w:t>»</w:t>
      </w:r>
      <w:r w:rsidR="002F2D1E" w:rsidRPr="000D4B24">
        <w:t>, - объяснил он.</w:t>
      </w:r>
    </w:p>
    <w:p w14:paraId="20BF3EDA" w14:textId="77777777" w:rsidR="002F2D1E" w:rsidRPr="000D4B24" w:rsidRDefault="002F2D1E" w:rsidP="002F2D1E">
      <w:r w:rsidRPr="000D4B24">
        <w:t>По словам Колунова, с 5 мая доставка пенсий через банки возобновится по стандартному графику.</w:t>
      </w:r>
    </w:p>
    <w:p w14:paraId="63DAE56B" w14:textId="1F2B6335" w:rsidR="002F2D1E" w:rsidRPr="000D4B24" w:rsidRDefault="00B54F19" w:rsidP="002F2D1E">
      <w:r>
        <w:t>«</w:t>
      </w:r>
      <w:r w:rsidR="002F2D1E" w:rsidRPr="000D4B24">
        <w:t xml:space="preserve">Для тех же, кто получает пенсию через </w:t>
      </w:r>
      <w:r>
        <w:t>«</w:t>
      </w:r>
      <w:r w:rsidR="002F2D1E" w:rsidRPr="000D4B24">
        <w:t>Почту России</w:t>
      </w:r>
      <w:r>
        <w:t>»</w:t>
      </w:r>
      <w:r w:rsidR="002F2D1E" w:rsidRPr="000D4B24">
        <w:t>, график не изменится: выплаты придут в привычные сроки. Почтальоны начнут разносить пенсии на дом с 2-3 мая. Получить деньги в кассах почтовых отделений также можно будет с этих чисел</w:t>
      </w:r>
      <w:r>
        <w:t>»</w:t>
      </w:r>
      <w:r w:rsidR="002F2D1E" w:rsidRPr="000D4B24">
        <w:t>, - заключил парламентарий.</w:t>
      </w:r>
    </w:p>
    <w:p w14:paraId="5FA02ADD" w14:textId="77777777" w:rsidR="002F2D1E" w:rsidRPr="000D4B24" w:rsidRDefault="002F2D1E" w:rsidP="002F2D1E">
      <w:r w:rsidRPr="000D4B24">
        <w:t>Ранее россиянам назвали способы увеличения количества пенсионных баллов.</w:t>
      </w:r>
    </w:p>
    <w:p w14:paraId="05EE25EE" w14:textId="64B9329E" w:rsidR="002F2D1E" w:rsidRPr="000D4B24" w:rsidRDefault="005F0874" w:rsidP="002F2D1E">
      <w:hyperlink r:id="rId15" w:history="1">
        <w:r w:rsidR="002F2D1E" w:rsidRPr="000D4B24">
          <w:rPr>
            <w:rStyle w:val="a3"/>
          </w:rPr>
          <w:t>https://russian.rt.com/russia/news/1622613-deputat-pensii-maiskie-prazdniki</w:t>
        </w:r>
      </w:hyperlink>
      <w:r w:rsidR="002F2D1E" w:rsidRPr="000D4B24">
        <w:t xml:space="preserve"> </w:t>
      </w:r>
    </w:p>
    <w:p w14:paraId="437FF513" w14:textId="77777777" w:rsidR="00A11918" w:rsidRPr="000D4B24" w:rsidRDefault="00A11918" w:rsidP="00A11918">
      <w:pPr>
        <w:pStyle w:val="2"/>
      </w:pPr>
      <w:bookmarkStart w:id="61" w:name="ф4"/>
      <w:bookmarkStart w:id="62" w:name="_Toc227825112"/>
      <w:bookmarkEnd w:id="61"/>
      <w:r w:rsidRPr="000D4B24">
        <w:t>RT, 22.04.2026, Россиянам объяснили, когда пенсионеры могут взыскать алименты с детей</w:t>
      </w:r>
      <w:bookmarkEnd w:id="62"/>
    </w:p>
    <w:p w14:paraId="1EE9BA30" w14:textId="77777777" w:rsidR="00A11918" w:rsidRPr="000D4B24" w:rsidRDefault="00A11918" w:rsidP="004D0BFE">
      <w:pPr>
        <w:pStyle w:val="3"/>
      </w:pPr>
      <w:bookmarkStart w:id="63" w:name="_Toc227825113"/>
      <w:r w:rsidRPr="000D4B24">
        <w:t>Согласно статье 87 Семейного кодекса России, трудоспособные совершеннолетние дети обязаны содержать своих нетрудоспособных нуждающихся в помощи родителей и заботиться о них.</w:t>
      </w:r>
      <w:bookmarkEnd w:id="63"/>
    </w:p>
    <w:p w14:paraId="07988694" w14:textId="77777777" w:rsidR="00A11918" w:rsidRPr="000D4B24" w:rsidRDefault="00A11918" w:rsidP="00A11918">
      <w:r w:rsidRPr="000D4B24">
        <w:t>Об этом рассказал в беседе с RT Игорь Поздняков, главный юрисконсульт Роскачества.</w:t>
      </w:r>
    </w:p>
    <w:p w14:paraId="016F85A8" w14:textId="4D9C7DDD" w:rsidR="00A11918" w:rsidRPr="000D4B24" w:rsidRDefault="00B54F19" w:rsidP="00A11918">
      <w:r>
        <w:t>«</w:t>
      </w:r>
      <w:r w:rsidR="00A11918" w:rsidRPr="000D4B24">
        <w:t>Указанное означает, что обязанность детей уплачивать алименты на содержание родителей возникает при одновременном выполнении следующих условий: дети достигли совершеннолетия и являются трудоспособными, родители нетрудоспособны (например, достигли пенсионного возраста или имеют инвалидность) и нуждаются в помощи</w:t>
      </w:r>
      <w:r>
        <w:t>»</w:t>
      </w:r>
      <w:r w:rsidR="00A11918" w:rsidRPr="000D4B24">
        <w:t>, - подчеркнул собеседник RT.</w:t>
      </w:r>
    </w:p>
    <w:p w14:paraId="2E671FC0" w14:textId="77777777" w:rsidR="00A11918" w:rsidRPr="000D4B24" w:rsidRDefault="00A11918" w:rsidP="00A11918">
      <w:r w:rsidRPr="000D4B24">
        <w:t>То есть, как объяснил специалист, их материальное положение недостаточно для удовлетворения жизненных потребностей с учётом возраста, состояния здоровья и иных обстоятельств (приобретение необходимых продуктов питания, одежды, лекарственных препаратов, оплата жилого помещения и коммунальных услуг).</w:t>
      </w:r>
    </w:p>
    <w:p w14:paraId="4539D88D" w14:textId="767FABD2" w:rsidR="00A11918" w:rsidRPr="000D4B24" w:rsidRDefault="00B54F19" w:rsidP="00A11918">
      <w:r>
        <w:t>«</w:t>
      </w:r>
      <w:r w:rsidR="00A11918" w:rsidRPr="000D4B24">
        <w:t>Однако важно помнить, что родители, лишённые родительских прав, не имеют права на алименты от детей. Также дети могут быть освобождены от уплаты алиментов родителям, если судом будет установлено, что родители уклонялись от выполнения своих обязанностей (по воспитанию, содержанию детей и так далее). Существует два способа оформления алиментов: добровольное соглашение или обращение в суд</w:t>
      </w:r>
      <w:r>
        <w:t>»</w:t>
      </w:r>
      <w:r w:rsidR="00A11918" w:rsidRPr="000D4B24">
        <w:t>, - рассказал Поздняков.</w:t>
      </w:r>
    </w:p>
    <w:p w14:paraId="5735695B" w14:textId="77777777" w:rsidR="00A11918" w:rsidRPr="000D4B24" w:rsidRDefault="00A11918" w:rsidP="00A11918">
      <w:r w:rsidRPr="000D4B24">
        <w:lastRenderedPageBreak/>
        <w:t>Отмечается, что дети могут платить алименты на содержание родителей добровольно на основании соглашения об уплате алиментов.</w:t>
      </w:r>
    </w:p>
    <w:p w14:paraId="3717BF32" w14:textId="7EDC3BF4" w:rsidR="00A11918" w:rsidRPr="000D4B24" w:rsidRDefault="00B54F19" w:rsidP="00A11918">
      <w:r>
        <w:t>«</w:t>
      </w:r>
      <w:r w:rsidR="00A11918" w:rsidRPr="000D4B24">
        <w:t>В нём можно установить размер алиментов, а также срок и порядок их уплаты. Соглашение оформляется письменно и должно быть удостоверено у нотариуса. Нотариально удостоверенное соглашение об уплате алиментов приравнивается к исполнительному листу, поэтому если ребёнок не будет выполнять условия соглашения, родитель может обратиться к судебным приставам для принудительного взыскания</w:t>
      </w:r>
      <w:r>
        <w:t>»</w:t>
      </w:r>
      <w:r w:rsidR="00A11918" w:rsidRPr="000D4B24">
        <w:t>, - подчеркнул эксперт.</w:t>
      </w:r>
    </w:p>
    <w:p w14:paraId="250EB3A9" w14:textId="77777777" w:rsidR="00A11918" w:rsidRPr="000D4B24" w:rsidRDefault="00A11918" w:rsidP="00A11918">
      <w:r w:rsidRPr="000D4B24">
        <w:t>Если договориться и заключить соглашение не удалось, родитель вправе подать исковое заявление в районный суд по своему месту жительства или месту жительства ответчика (ребёнка), пояснил он.</w:t>
      </w:r>
    </w:p>
    <w:p w14:paraId="400F33B6" w14:textId="6064CC2F" w:rsidR="00A11918" w:rsidRPr="000D4B24" w:rsidRDefault="00B54F19" w:rsidP="00A11918">
      <w:r>
        <w:t>«</w:t>
      </w:r>
      <w:r w:rsidR="00A11918" w:rsidRPr="000D4B24">
        <w:t>Уплачивать госпошлину взыскателю алиментов не нужно, её уплачивает плательщик алиментов. Суд учитывает материальное и семейное положение родителей и детей, а также другие заслуживающие внимания интересы сторон. В частности, судом выясняется, имеются ли у детей иные лица, которых они обязаны по закону содержать, а также имеются ли у родителей другие трудоспособные совершеннолетние дети, кто из них и в какой форме и размерах оказывает им помощь (независимо от того, предъявлен ли к ним иск)</w:t>
      </w:r>
      <w:r>
        <w:t>»</w:t>
      </w:r>
      <w:r w:rsidR="00A11918" w:rsidRPr="000D4B24">
        <w:t>, - отметил Поздняков.</w:t>
      </w:r>
    </w:p>
    <w:p w14:paraId="223F9460" w14:textId="77777777" w:rsidR="00A11918" w:rsidRPr="000D4B24" w:rsidRDefault="00A11918" w:rsidP="00A11918">
      <w:r w:rsidRPr="000D4B24">
        <w:t>По его словам, решение суда о взыскании алиментов подлежит немедленному исполнению.</w:t>
      </w:r>
    </w:p>
    <w:p w14:paraId="7C2BF6BF" w14:textId="1D409449" w:rsidR="00A11918" w:rsidRPr="000D4B24" w:rsidRDefault="00B54F19" w:rsidP="00A11918">
      <w:r>
        <w:t>«</w:t>
      </w:r>
      <w:r w:rsidR="00A11918" w:rsidRPr="000D4B24">
        <w:t>Сразу после принятия судебного постановления суд может выдать истцу по его заявлению исполнительный лист, а также направить по его ходатайству для исполнения</w:t>
      </w:r>
      <w:r>
        <w:t>»</w:t>
      </w:r>
      <w:r w:rsidR="00A11918" w:rsidRPr="000D4B24">
        <w:t>, - заключил собеседник RT.</w:t>
      </w:r>
    </w:p>
    <w:p w14:paraId="3DA5EF5A" w14:textId="77777777" w:rsidR="00A11918" w:rsidRPr="000D4B24" w:rsidRDefault="00A11918" w:rsidP="00A11918">
      <w:r w:rsidRPr="000D4B24">
        <w:t>Ранее россиянам назвали способы увеличения количества пенсионных баллов.</w:t>
      </w:r>
    </w:p>
    <w:p w14:paraId="21DC342D" w14:textId="77777777" w:rsidR="00A11918" w:rsidRPr="000D4B24" w:rsidRDefault="005F0874" w:rsidP="00A11918">
      <w:hyperlink r:id="rId16" w:history="1">
        <w:r w:rsidR="00A11918" w:rsidRPr="000D4B24">
          <w:rPr>
            <w:rStyle w:val="a3"/>
          </w:rPr>
          <w:t>https://russian.rt.com/russia/news/1623004-ekspert-pensionery-alimenty-usloviya</w:t>
        </w:r>
      </w:hyperlink>
      <w:r w:rsidR="00A11918" w:rsidRPr="000D4B24">
        <w:t xml:space="preserve"> </w:t>
      </w:r>
    </w:p>
    <w:p w14:paraId="7A95C11D" w14:textId="77777777" w:rsidR="006273A3" w:rsidRPr="000D4B24" w:rsidRDefault="006273A3" w:rsidP="006273A3">
      <w:pPr>
        <w:pStyle w:val="2"/>
      </w:pPr>
      <w:bookmarkStart w:id="64" w:name="ф5"/>
      <w:bookmarkStart w:id="65" w:name="_Toc227825114"/>
      <w:bookmarkEnd w:id="64"/>
      <w:r w:rsidRPr="000D4B24">
        <w:t>ТАСС, 22.04.2026, Миронов предложил ввести 13-ю зарплату и 13-ю пенсию</w:t>
      </w:r>
      <w:bookmarkEnd w:id="65"/>
    </w:p>
    <w:p w14:paraId="5E1E7549" w14:textId="17770FD7" w:rsidR="006273A3" w:rsidRPr="000D4B24" w:rsidRDefault="006273A3" w:rsidP="004D0BFE">
      <w:pPr>
        <w:pStyle w:val="3"/>
      </w:pPr>
      <w:bookmarkStart w:id="66" w:name="_Toc227825115"/>
      <w:r w:rsidRPr="000D4B24">
        <w:t xml:space="preserve">Граждане РФ должны получать 13-ю зарплату перед Новым годом, а пенсионеры - 13-ю пенсию. С таким предложением выступил председатель партии </w:t>
      </w:r>
      <w:r w:rsidR="00B54F19">
        <w:t>«</w:t>
      </w:r>
      <w:r w:rsidRPr="000D4B24">
        <w:t>Справедливая Россия</w:t>
      </w:r>
      <w:r w:rsidR="00B54F19">
        <w:t>»</w:t>
      </w:r>
      <w:r w:rsidRPr="000D4B24">
        <w:t xml:space="preserve"> Сергей Миронов.</w:t>
      </w:r>
      <w:bookmarkEnd w:id="66"/>
    </w:p>
    <w:p w14:paraId="5186662F" w14:textId="370EE5EA" w:rsidR="006273A3" w:rsidRPr="000D4B24" w:rsidRDefault="00B54F19" w:rsidP="006273A3">
      <w:r>
        <w:t>«</w:t>
      </w:r>
      <w:r w:rsidR="006273A3" w:rsidRPr="000D4B24">
        <w:t>Я абсолютно убежден, что нужно для всех, кто работает, вводить 13-ю зарплату. Перед Новым годом никому не помешает. Потому что люди живут бедно, люди концы с концами сводят, а перед Новым годом кто-то хочет сделать подарки своим родным и близким, кто-то просто хочет отпраздновать нормально Новый год</w:t>
      </w:r>
      <w:r>
        <w:t>»</w:t>
      </w:r>
      <w:r w:rsidR="006273A3" w:rsidRPr="000D4B24">
        <w:t>, - сказал Миронов ТАСС.</w:t>
      </w:r>
    </w:p>
    <w:p w14:paraId="2C0AEBCC" w14:textId="2A8570CB" w:rsidR="006273A3" w:rsidRPr="000D4B24" w:rsidRDefault="006273A3" w:rsidP="006273A3">
      <w:r w:rsidRPr="000D4B24">
        <w:t xml:space="preserve">Также, по мнению депутата, нужно обязательно вводить в РФ 13-ю пенсию. </w:t>
      </w:r>
      <w:r w:rsidR="00B54F19">
        <w:t>«</w:t>
      </w:r>
      <w:r w:rsidRPr="000D4B24">
        <w:t>Это будет справедливо, это будет по-честному</w:t>
      </w:r>
      <w:r w:rsidR="00B54F19">
        <w:t>»</w:t>
      </w:r>
      <w:r w:rsidRPr="000D4B24">
        <w:t>, - отметил политик.</w:t>
      </w:r>
    </w:p>
    <w:p w14:paraId="3A04B8F7" w14:textId="77777777" w:rsidR="006273A3" w:rsidRPr="000D4B24" w:rsidRDefault="006273A3" w:rsidP="006273A3">
      <w:r w:rsidRPr="000D4B24">
        <w:t>Он добавил, что соответствующие инициативы внесены фракцией на рассмотрение Госдумы.</w:t>
      </w:r>
    </w:p>
    <w:p w14:paraId="3D2EE0C6" w14:textId="6706C7D1" w:rsidR="00111D7C" w:rsidRDefault="005F0874" w:rsidP="006273A3">
      <w:hyperlink r:id="rId17" w:history="1">
        <w:r w:rsidR="006273A3" w:rsidRPr="000D4B24">
          <w:rPr>
            <w:rStyle w:val="a3"/>
          </w:rPr>
          <w:t>https://tass.ru/ekonomika/27181935</w:t>
        </w:r>
      </w:hyperlink>
    </w:p>
    <w:p w14:paraId="40AC45B8" w14:textId="77777777" w:rsidR="00A11918" w:rsidRDefault="00A11918" w:rsidP="00A11918">
      <w:pPr>
        <w:pStyle w:val="2"/>
      </w:pPr>
      <w:bookmarkStart w:id="67" w:name="_Toc227825116"/>
      <w:r>
        <w:lastRenderedPageBreak/>
        <w:t>Комсомольская правда, 22.04.2026, Депутат Госдумы предложил выплачивать работающим россиянам 13-ю зарплату. Что не так с этой инициативой</w:t>
      </w:r>
      <w:bookmarkEnd w:id="67"/>
    </w:p>
    <w:p w14:paraId="2BFB8D32" w14:textId="77777777" w:rsidR="00A11918" w:rsidRDefault="00A11918" w:rsidP="004D0BFE">
      <w:pPr>
        <w:pStyle w:val="3"/>
      </w:pPr>
      <w:bookmarkStart w:id="68" w:name="_Toc227825117"/>
      <w:r>
        <w:t>Миронов призвал ввести 13-ю зарплату для всех работающих граждан РФ. По словам эксперта, если идею с 13-й зарплатой внедрить, работодатели начнут копить деньги на эти выплаты в течение года.</w:t>
      </w:r>
      <w:bookmarkEnd w:id="68"/>
    </w:p>
    <w:p w14:paraId="6C647979" w14:textId="77777777" w:rsidR="00A11918" w:rsidRDefault="00A11918" w:rsidP="00A11918">
      <w:r>
        <w:t>Иной раз удивляешься барской щедрости некоторых народных избранников. Уж сколько раз мы писали о всяческих инициативах (лишь на словах высказанных) о дополнительных пособиях, выплатах и т.д. для россиян. Вот и на сей раз депутат Госдумы Сергей Миронов предложил в разговоре с журналистами ввести в РФ 13-ю зарплату.</w:t>
      </w:r>
    </w:p>
    <w:p w14:paraId="65950DA4" w14:textId="77777777" w:rsidR="00A11918" w:rsidRDefault="00A11918" w:rsidP="00A11918">
      <w:r>
        <w:t>- Перед Новым годом никому не помешает, - справедливо уверяет он. - Потому что люди живут бедно, люди концы с концами сводят, а перед Новым годом кто-то хочет сделать подарки своим родным и близким, кто-то просто хочет отпраздновать нормально Новый год.</w:t>
      </w:r>
    </w:p>
    <w:p w14:paraId="223941FE" w14:textId="21B0BABD" w:rsidR="00A11918" w:rsidRDefault="00A11918" w:rsidP="00A11918">
      <w:r>
        <w:t xml:space="preserve">Казалось бы, радеют депутаты за своих избирателей, болеют, так сказать, душой. Про пенсионеров тоже не забыл автор предложения. Им всем тоже - по тринадцатой пенсии. С одной стороны, как сказала бы героиня Алисы Фрейндлих в известном фильме: </w:t>
      </w:r>
      <w:r w:rsidR="00B54F19">
        <w:t>«</w:t>
      </w:r>
      <w:r>
        <w:t>Прекрасный тост!</w:t>
      </w:r>
      <w:r w:rsidR="00B54F19">
        <w:t>»</w:t>
      </w:r>
      <w:r>
        <w:t xml:space="preserve"> С другой, заявить - не значит сделать. Да и в целом вся эта инициатива если и реализуема, то с большим трудом.</w:t>
      </w:r>
    </w:p>
    <w:p w14:paraId="09A578F4" w14:textId="77777777" w:rsidR="00A11918" w:rsidRDefault="00A11918" w:rsidP="00A11918">
      <w:r>
        <w:t>Профессор Финансового университета при Правительстве РФ Александр Сафонов в разговоре с корреспондентом KP.RU раскритиковал идею обязательной 13-й зарплаты.</w:t>
      </w:r>
    </w:p>
    <w:p w14:paraId="2C1DEDA7" w14:textId="61AFB1A1" w:rsidR="00A11918" w:rsidRDefault="00A11918" w:rsidP="00A11918">
      <w:r>
        <w:t xml:space="preserve">- Во-первых, непонятно, откуда брать деньги на эту выплату, - сказал он. - Если предприятие и так еле сводит концы с концами или находится на грани банкротства, то требовать с него 13-ю зарплату - значит просто добить компанию. По сути, такие предложения отправляют </w:t>
      </w:r>
      <w:r w:rsidR="00B54F19">
        <w:t>«</w:t>
      </w:r>
      <w:r>
        <w:t>ослабевшие</w:t>
      </w:r>
      <w:r w:rsidR="00B54F19">
        <w:t>»</w:t>
      </w:r>
      <w:r>
        <w:t xml:space="preserve"> компании в пике, а не помогают людям. Во-вторых, возникают вопросы с увольнениями и приемами на работу. Представьте: человек уволился за месяц до конца года - ему 13-ю зарплату не платить? Это же дискриминация. А если человек устроился за месяц до начисления - ему платить? Получается несправедливо. В-третьих, с экономической точки зрения это огромная нагрузка на бюджет. Пришлось бы увеличивать фонд оплаты труда всем бюджетникам по всей стране. То же самое и с бюджетом Соцфонда для выплаты дополнительных пенсий.</w:t>
      </w:r>
    </w:p>
    <w:p w14:paraId="1332DE50" w14:textId="77777777" w:rsidR="00A11918" w:rsidRDefault="00A11918" w:rsidP="00A11918">
      <w:r>
        <w:t>По словам эксперта, если идею с 13-й зарплатой внедрить, работодатели начнут копить деньги на эти выплаты в течение года. Они будут держать эти суммы на счетах, получать с них проценты себе в карман.</w:t>
      </w:r>
    </w:p>
    <w:p w14:paraId="7CF28BFC" w14:textId="4F723684" w:rsidR="00A11918" w:rsidRPr="000D4B24" w:rsidRDefault="005F0874" w:rsidP="00A11918">
      <w:hyperlink r:id="rId18" w:history="1">
        <w:r w:rsidR="00A11918" w:rsidRPr="00A50C10">
          <w:rPr>
            <w:rStyle w:val="a3"/>
          </w:rPr>
          <w:t>https://www.kp.ru/daily/27776/5239614/</w:t>
        </w:r>
      </w:hyperlink>
      <w:r w:rsidR="00A11918">
        <w:t xml:space="preserve"> </w:t>
      </w:r>
    </w:p>
    <w:p w14:paraId="4BC8AB72" w14:textId="77777777" w:rsidR="00E31EAB" w:rsidRPr="000D4B24" w:rsidRDefault="00E31EAB" w:rsidP="00E31EAB">
      <w:pPr>
        <w:pStyle w:val="2"/>
      </w:pPr>
      <w:bookmarkStart w:id="69" w:name="ф6"/>
      <w:bookmarkStart w:id="70" w:name="_Toc227825118"/>
      <w:bookmarkEnd w:id="69"/>
      <w:r w:rsidRPr="000D4B24">
        <w:lastRenderedPageBreak/>
        <w:t>NEWS.ru, 22.04.2026, Депутат Чаплин: пенсионеры освобождены от налога на имущество и землю</w:t>
      </w:r>
      <w:bookmarkEnd w:id="70"/>
    </w:p>
    <w:p w14:paraId="6C660F60" w14:textId="77777777" w:rsidR="00E31EAB" w:rsidRPr="000D4B24" w:rsidRDefault="00E31EAB" w:rsidP="004D0BFE">
      <w:pPr>
        <w:pStyle w:val="3"/>
      </w:pPr>
      <w:bookmarkStart w:id="71" w:name="_Hlk227758320"/>
      <w:bookmarkStart w:id="72" w:name="_Toc227825119"/>
      <w:r w:rsidRPr="000D4B24">
        <w:t>Вышедшие на пенсию россияне освобождаются от уплаты за квартиру, дом и гараж, а также могут не платить земельный налог за шесть соток, рассказал NEWS.ru член комитета Госдумы по бюджету и налогам Никита Чаплин. Помимо этих налоговых послаблений пожилым гражданам полагается еще целый ряд мер поддержки, указал он</w:t>
      </w:r>
      <w:bookmarkEnd w:id="71"/>
      <w:r w:rsidRPr="000D4B24">
        <w:t>.</w:t>
      </w:r>
      <w:bookmarkEnd w:id="72"/>
    </w:p>
    <w:p w14:paraId="2268C359" w14:textId="77777777" w:rsidR="00E31EAB" w:rsidRPr="000D4B24" w:rsidRDefault="00E31EAB" w:rsidP="00E31EAB">
      <w:r w:rsidRPr="000D4B24">
        <w:t>Пенсионер освобождается от уплаты налога на имущество - это одна квартира, один дом, один гараж. По земельному налогу - вычет 6 соток: если участок меньше или равен этой площади, налог не платите, - сказал Чаплин.</w:t>
      </w:r>
    </w:p>
    <w:p w14:paraId="281AEF58" w14:textId="77777777" w:rsidR="00E31EAB" w:rsidRPr="000D4B24" w:rsidRDefault="00E31EAB" w:rsidP="00E31EAB">
      <w:r w:rsidRPr="000D4B24">
        <w:t>По словам парламентария, если у пенсионера несколько объектов одного вида, льгота сработает в отношении того, чья кадастровая стоимость выше.</w:t>
      </w:r>
    </w:p>
    <w:p w14:paraId="2C5CDDC9" w14:textId="77777777" w:rsidR="00E31EAB" w:rsidRPr="000D4B24" w:rsidRDefault="00E31EAB" w:rsidP="00E31EAB">
      <w:r w:rsidRPr="000D4B24">
        <w:t>По транспортному налогу льготы устанавливают регионы. В одних субъектах пенсионеров полностью освобождают от уплаты за автомобиль определенной мощности, в других дают скидку, в третьих льгот нет, - отметил Чаплин.</w:t>
      </w:r>
    </w:p>
    <w:p w14:paraId="01B52132" w14:textId="77777777" w:rsidR="00E31EAB" w:rsidRPr="000D4B24" w:rsidRDefault="00E31EAB" w:rsidP="00E31EAB">
      <w:r w:rsidRPr="000D4B24">
        <w:t>Особое внимание парламентарий уделил коммунальным платежам. Если расходы на ЖКУ превышают региональную норму (обычно 10-22% дохода), пенсионеры могут оформить жилищную субсидию, добавил депутат. Также пенсионеры имеют право на ежегодную бесплатную диспансеризацию, а работающим гражданам старшего возраста Трудовой кодекс гарантирует дополнительные 14 дней отпуска без содержания и защиту от увольнения по возрасту, сказал Чаплин.</w:t>
      </w:r>
    </w:p>
    <w:p w14:paraId="1CC71EFB" w14:textId="070EC6F5" w:rsidR="00E31EAB" w:rsidRPr="000D4B24" w:rsidRDefault="00E31EAB" w:rsidP="00E31EAB">
      <w:r w:rsidRPr="000D4B24">
        <w:t xml:space="preserve">Ранее председатель партии </w:t>
      </w:r>
      <w:r w:rsidR="00B54F19">
        <w:t>«</w:t>
      </w:r>
      <w:r w:rsidRPr="000D4B24">
        <w:t>Справедливая Россия</w:t>
      </w:r>
      <w:r w:rsidR="00B54F19">
        <w:t>»</w:t>
      </w:r>
      <w:r w:rsidRPr="000D4B24">
        <w:t xml:space="preserve"> Сергей Миронов выступил с инициативой о введении обязательных предновогодних выплат для работающих граждан и пенсионеров. Политик подчеркнул необходимость дополнительной финансовой поддержки населения в праздничный период.</w:t>
      </w:r>
    </w:p>
    <w:p w14:paraId="59A185B9" w14:textId="40AB713C" w:rsidR="00E31EAB" w:rsidRPr="000D4B24" w:rsidRDefault="005F0874" w:rsidP="00E31EAB">
      <w:hyperlink r:id="rId19" w:history="1">
        <w:r w:rsidR="00E31EAB" w:rsidRPr="000D4B24">
          <w:rPr>
            <w:rStyle w:val="a3"/>
          </w:rPr>
          <w:t>https://news.ru/economics/v-gd-nazvali-lgoty-kotorye-poluchat-vyshedshie-na-pensiyu-rossiyane</w:t>
        </w:r>
      </w:hyperlink>
      <w:r w:rsidR="00E31EAB" w:rsidRPr="000D4B24">
        <w:t xml:space="preserve"> </w:t>
      </w:r>
    </w:p>
    <w:p w14:paraId="1BCAFD46" w14:textId="77777777" w:rsidR="00B82DCB" w:rsidRPr="000D4B24" w:rsidRDefault="00B82DCB" w:rsidP="00B82DCB">
      <w:pPr>
        <w:pStyle w:val="2"/>
      </w:pPr>
      <w:bookmarkStart w:id="73" w:name="ф7"/>
      <w:bookmarkStart w:id="74" w:name="_Toc227825120"/>
      <w:bookmarkEnd w:id="73"/>
      <w:r w:rsidRPr="000D4B24">
        <w:t>Вести, 22.04.2026, Стала известна дата следующей ближайшей индексации пенсий в России</w:t>
      </w:r>
      <w:bookmarkEnd w:id="74"/>
    </w:p>
    <w:p w14:paraId="55633002" w14:textId="26FFD27D" w:rsidR="00B82DCB" w:rsidRPr="000D4B24" w:rsidRDefault="00B82DCB" w:rsidP="004D0BFE">
      <w:pPr>
        <w:pStyle w:val="3"/>
      </w:pPr>
      <w:bookmarkStart w:id="75" w:name="_Toc227825121"/>
      <w:r w:rsidRPr="000D4B24">
        <w:t>Ближайшая индексация пенсий запланирована на 1 октября 2026 года, и она коснется бывших военнослужащих, сообщил профессор Финансового университета при правительстве РФ Александр Сафонов.</w:t>
      </w:r>
      <w:bookmarkEnd w:id="75"/>
    </w:p>
    <w:p w14:paraId="5935A4CD" w14:textId="77777777" w:rsidR="00B82DCB" w:rsidRPr="000D4B24" w:rsidRDefault="00B82DCB" w:rsidP="00B82DCB">
      <w:r w:rsidRPr="000D4B24">
        <w:t>По его словам, размер пособия может увеличиться на 4%, однако окончательный процент может быть скорректирован в большую сторону, если фактический уровень инфляции превысит прогнозное значение.</w:t>
      </w:r>
    </w:p>
    <w:p w14:paraId="7A0031C6" w14:textId="77777777" w:rsidR="00B82DCB" w:rsidRPr="000D4B24" w:rsidRDefault="00B82DCB" w:rsidP="00B82DCB">
      <w:r w:rsidRPr="000D4B24">
        <w:t>(Индексация - прим. ред.) коснется военных пенсионеров и получателей выплат по линии силовых ведомств (Минобороны, МВД, Росгвардии, ФСИН, МЧС и другие)</w:t>
      </w:r>
    </w:p>
    <w:p w14:paraId="748268F2" w14:textId="77777777" w:rsidR="00B82DCB" w:rsidRPr="000D4B24" w:rsidRDefault="00B82DCB" w:rsidP="00B82DCB">
      <w:r w:rsidRPr="000D4B24">
        <w:t>Эксперт также отметил, что расчет пенсии вышедших в отставку военных основывается на денежном довольствии с применением понижающего коэффициента, который в текущем году составит 93%.</w:t>
      </w:r>
    </w:p>
    <w:p w14:paraId="4A00FB08" w14:textId="77777777" w:rsidR="00B82DCB" w:rsidRPr="000D4B24" w:rsidRDefault="00B82DCB" w:rsidP="00B82DCB">
      <w:r w:rsidRPr="000D4B24">
        <w:lastRenderedPageBreak/>
        <w:t>Кроме того, размер выплат зависит от выслуги лет: при минимальной выслуге в 20 лет пенсия составляет 50% от размера довольствия, а за каждый дополнительный год добавляется 3%.</w:t>
      </w:r>
    </w:p>
    <w:p w14:paraId="22AB4A22" w14:textId="77777777" w:rsidR="00B82DCB" w:rsidRPr="000D4B24" w:rsidRDefault="00B82DCB" w:rsidP="00B82DCB">
      <w:r w:rsidRPr="000D4B24">
        <w:t>При этом общая сумма не может превышать 85%, заключил собеседник агентства.</w:t>
      </w:r>
    </w:p>
    <w:p w14:paraId="2047C73B" w14:textId="77777777" w:rsidR="00B82DCB" w:rsidRPr="000D4B24" w:rsidRDefault="00B82DCB" w:rsidP="00B82DCB">
      <w:r w:rsidRPr="000D4B24">
        <w:t>Ранее глава комитета Госдумы по труду, соцполитике и делам ветеранов Ярослав Нилов допустил, что в 2027 году страховые пенсии россиян могут быть увеличены дважды - в феврале и апреле.</w:t>
      </w:r>
    </w:p>
    <w:p w14:paraId="6013A68E" w14:textId="47E57A3A" w:rsidR="00B82DCB" w:rsidRPr="000D4B24" w:rsidRDefault="005F0874" w:rsidP="00B82DCB">
      <w:hyperlink r:id="rId20" w:history="1">
        <w:r w:rsidR="00B82DCB" w:rsidRPr="000D4B24">
          <w:rPr>
            <w:rStyle w:val="a3"/>
          </w:rPr>
          <w:t>https://www.vesti.ru/ns/stala-izvestna-data-sleduyushchej-blizhajshej-indeksacii-pensij-v-rossii</w:t>
        </w:r>
      </w:hyperlink>
      <w:r w:rsidR="00B82DCB" w:rsidRPr="000D4B24">
        <w:t xml:space="preserve"> </w:t>
      </w:r>
    </w:p>
    <w:p w14:paraId="6F4D469E" w14:textId="77777777" w:rsidR="00B91159" w:rsidRPr="000D4B24" w:rsidRDefault="00B91159" w:rsidP="00B91159">
      <w:pPr>
        <w:pStyle w:val="2"/>
      </w:pPr>
      <w:bookmarkStart w:id="76" w:name="_Toc227825122"/>
      <w:r w:rsidRPr="000D4B24">
        <w:t>Российская газета, 22.04.2026, Доцент Балынин раскрыл, кому в апреле придут сразу две пенсии</w:t>
      </w:r>
      <w:bookmarkEnd w:id="76"/>
    </w:p>
    <w:p w14:paraId="029B16BC" w14:textId="77777777" w:rsidR="00B91159" w:rsidRPr="000D4B24" w:rsidRDefault="00B91159" w:rsidP="004D0BFE">
      <w:pPr>
        <w:pStyle w:val="3"/>
      </w:pPr>
      <w:bookmarkStart w:id="77" w:name="_Toc227825123"/>
      <w:r w:rsidRPr="000D4B24">
        <w:t>Тем пенсионерам, у кого день получения пенсии в мае придется на праздники, майскую выплату перечислят досрочно в апреле, сообщил доцент Финансового университета при правительстве России, кандидат экономических наук Игорь Балынин.</w:t>
      </w:r>
      <w:bookmarkEnd w:id="77"/>
    </w:p>
    <w:p w14:paraId="12C3DD2D" w14:textId="77777777" w:rsidR="00B91159" w:rsidRPr="000D4B24" w:rsidRDefault="00B91159" w:rsidP="00B91159">
      <w:r w:rsidRPr="000D4B24">
        <w:t>Эксперт напомнил, что в мае россияне будут отдыхать два раза по три дня: с 1 по 3 мая (1 Мая - Праздник Весны и Труда) и с 9 по 11 мая (9 Мая - День Победы).</w:t>
      </w:r>
    </w:p>
    <w:p w14:paraId="7F08C7A3" w14:textId="77777777" w:rsidR="00B91159" w:rsidRPr="000D4B24" w:rsidRDefault="00B91159" w:rsidP="00B91159">
      <w:r w:rsidRPr="000D4B24">
        <w:t>Если по графику пенсионер получает пенсию третьего числа каждого месяца, то в мае выплата придется на праздничный день. В этом случае майская пенсия поступит досрочно - до 30 апреля.</w:t>
      </w:r>
    </w:p>
    <w:p w14:paraId="0EDFA337" w14:textId="77777777" w:rsidR="00B91159" w:rsidRPr="000D4B24" w:rsidRDefault="00B91159" w:rsidP="00B91159">
      <w:r w:rsidRPr="000D4B24">
        <w:t>Ну и нельзя забывать, что в апреле пенсионер уже получал пенсию (3 апреля).</w:t>
      </w:r>
    </w:p>
    <w:p w14:paraId="34853725" w14:textId="5B0C8C74" w:rsidR="00B91159" w:rsidRPr="000D4B24" w:rsidRDefault="00B54F19" w:rsidP="00B91159">
      <w:r>
        <w:t>«</w:t>
      </w:r>
      <w:r w:rsidR="00B91159" w:rsidRPr="000D4B24">
        <w:t>Отсюда мы и получаем, что в апреле у пенсионера будет две пенсии</w:t>
      </w:r>
      <w:r>
        <w:t>»</w:t>
      </w:r>
      <w:r w:rsidR="00B91159" w:rsidRPr="000D4B24">
        <w:t>, - прокомментировал Игорь Балынин.</w:t>
      </w:r>
    </w:p>
    <w:p w14:paraId="75A148D3" w14:textId="342424AF" w:rsidR="00B91159" w:rsidRPr="000D4B24" w:rsidRDefault="00B91159" w:rsidP="00B91159">
      <w:r w:rsidRPr="000D4B24">
        <w:t xml:space="preserve">Досрочное зачисление средств в первую очередь коснется граждан, получающих выплаты через банки. Что касается клиентов </w:t>
      </w:r>
      <w:r w:rsidR="00B54F19">
        <w:t>«</w:t>
      </w:r>
      <w:r w:rsidRPr="000D4B24">
        <w:t>Почты России</w:t>
      </w:r>
      <w:r w:rsidR="00B54F19">
        <w:t>»</w:t>
      </w:r>
      <w:r w:rsidRPr="000D4B24">
        <w:t>, то там выплаты будут проходить в привычные даты с учетом режима работы отделений. Если дата выпадает на выходной, получить деньги можно будет накануне.</w:t>
      </w:r>
    </w:p>
    <w:p w14:paraId="24E18A27" w14:textId="3E5770F8" w:rsidR="00B91159" w:rsidRPr="000D4B24" w:rsidRDefault="005F0874" w:rsidP="00B91159">
      <w:hyperlink r:id="rId21" w:history="1">
        <w:r w:rsidR="00B91159" w:rsidRPr="000D4B24">
          <w:rPr>
            <w:rStyle w:val="a3"/>
          </w:rPr>
          <w:t>https://rg.ru/2026/04/22/docent-balynin-nekotorye-pensionery-v-aprele-poluchat-srazu-dve-vyplaty.html</w:t>
        </w:r>
      </w:hyperlink>
      <w:r w:rsidR="00B91159" w:rsidRPr="000D4B24">
        <w:t xml:space="preserve"> </w:t>
      </w:r>
    </w:p>
    <w:p w14:paraId="3347957F" w14:textId="559ECCD6" w:rsidR="00AD0ECC" w:rsidRPr="000D4B24" w:rsidRDefault="00AD0ECC" w:rsidP="00AD0ECC">
      <w:pPr>
        <w:pStyle w:val="2"/>
      </w:pPr>
      <w:bookmarkStart w:id="78" w:name="_Toc227825124"/>
      <w:r w:rsidRPr="000D4B24">
        <w:t>InvestFuture, 22.04.2026, Предложено пересчитать пенсионные накопления для улучшения выплат в 2026 году</w:t>
      </w:r>
      <w:bookmarkEnd w:id="78"/>
    </w:p>
    <w:p w14:paraId="5C3F030D" w14:textId="77777777" w:rsidR="00AD0ECC" w:rsidRPr="000D4B24" w:rsidRDefault="00AD0ECC" w:rsidP="004D0BFE">
      <w:pPr>
        <w:pStyle w:val="3"/>
      </w:pPr>
      <w:bookmarkStart w:id="79" w:name="_Toc227825125"/>
      <w:r w:rsidRPr="000D4B24">
        <w:t>Гражданам, чьи взносы с 2002 по 2014 год частично направлялись на накопительную пенсию, следует предоставить возможность либо сохранить накопления как отдельную выплату, либо перевести накопленные средства в страховые права с перерасчетом пенсионных коэффициентов. Такое мнение высказал председатель комитета Госдумы по вопросам собственности, земельным и имущественным отношениям, член Национального финансового совета Сергей Гаврилов от фракции КПРФ.</w:t>
      </w:r>
      <w:bookmarkEnd w:id="79"/>
    </w:p>
    <w:p w14:paraId="7864E25C" w14:textId="77777777" w:rsidR="00AD0ECC" w:rsidRPr="000D4B24" w:rsidRDefault="00AD0ECC" w:rsidP="00AD0ECC">
      <w:r w:rsidRPr="000D4B24">
        <w:t>Проблемы накопительной пенсии</w:t>
      </w:r>
    </w:p>
    <w:p w14:paraId="514CDF0E" w14:textId="4CB6164F" w:rsidR="00AD0ECC" w:rsidRPr="000D4B24" w:rsidRDefault="00B54F19" w:rsidP="00AD0ECC">
      <w:r>
        <w:lastRenderedPageBreak/>
        <w:t>«</w:t>
      </w:r>
      <w:r w:rsidR="00AD0ECC" w:rsidRPr="000D4B24">
        <w:t>На пенсию начинают выходить люди, у которых с 2002 по 2014 год часть взносов уходила не на страховую, а на накопительную пенсию. В то же время сегодня миллионы людей получают социальную доплату, потому что их пенсия не дотягивает до прожиточного минимума. В 2026 году федеральный прожиточный минимум пенсионера установлен на уровне 16 288 рублей, годом ранее он составлял 15 250 рублей. Это значит, что даже после индексации для большого числа людей пенсия все равно остается у самой нижней границы</w:t>
      </w:r>
      <w:r>
        <w:t>»</w:t>
      </w:r>
      <w:r w:rsidR="00AD0ECC" w:rsidRPr="000D4B24">
        <w:t>, — сказал он.</w:t>
      </w:r>
    </w:p>
    <w:p w14:paraId="0D15EAD7" w14:textId="77777777" w:rsidR="00AD0ECC" w:rsidRPr="000D4B24" w:rsidRDefault="00AD0ECC" w:rsidP="00AD0ECC">
      <w:r w:rsidRPr="000D4B24">
        <w:t>Отдельный вопрос касается тех, кто выходит на пенсию после периода накопительной модели. С 2002 по 2014 год часть взносов у ряда граждан направлялась в накопления, из-за чего страховая часть формировалась слабее. Если человек получал среднюю зарплату, разница может доходить примерно до 16 пенсионных коэффициентов — это около 2 300 - 2 400 рублей в месяц по нынешней стоимости балла. Для будущего пенсионера это уже значительная сумма, так как речь идет о постоянной ежемесячной выплате.</w:t>
      </w:r>
    </w:p>
    <w:p w14:paraId="1CDEE9EA" w14:textId="77777777" w:rsidR="00AD0ECC" w:rsidRPr="000D4B24" w:rsidRDefault="00AD0ECC" w:rsidP="00AD0ECC">
      <w:r w:rsidRPr="000D4B24">
        <w:t>Возможные решения</w:t>
      </w:r>
    </w:p>
    <w:p w14:paraId="2EC06524" w14:textId="07DFFB02" w:rsidR="00AD0ECC" w:rsidRPr="000D4B24" w:rsidRDefault="00AD0ECC" w:rsidP="00AD0ECC">
      <w:r w:rsidRPr="000D4B24">
        <w:t xml:space="preserve">Сергей Гаврилов указывает на проблему: человек долгое время участвовал в системе, за него исправно перечислялись взносы, но на выходе он рискует получить более низкую страховую пенсию, чем мог бы без прежнего разделения тарифа. </w:t>
      </w:r>
      <w:r w:rsidR="00B54F19">
        <w:t>«</w:t>
      </w:r>
      <w:r w:rsidRPr="000D4B24">
        <w:t>При этом накопительная часть далеко не всегда превращается в заметную прибавку на каждый месяц — нередко речь идет о скромной сумме или вообще о разовой выплате. В итоге у людей возникает вопрос — почему добросовестное участие в системе оборачивается более слабым результатом при назначении пенсии</w:t>
      </w:r>
      <w:r w:rsidR="00B54F19">
        <w:t>»</w:t>
      </w:r>
      <w:r w:rsidRPr="000D4B24">
        <w:t>, — пояснил он.</w:t>
      </w:r>
    </w:p>
    <w:p w14:paraId="25F4D339" w14:textId="6D314D4F" w:rsidR="00AD0ECC" w:rsidRPr="000D4B24" w:rsidRDefault="00AD0ECC" w:rsidP="00AD0ECC">
      <w:r w:rsidRPr="000D4B24">
        <w:t xml:space="preserve">Гаврилов предлагает практичное решение для поколений, попавших в переходный период: нужен федеральный механизм компенсации. </w:t>
      </w:r>
      <w:r w:rsidR="00B54F19">
        <w:t>«</w:t>
      </w:r>
      <w:r w:rsidRPr="000D4B24">
        <w:t>Самый разумный вариант — дать человеку право выбора при назначении пенсии. Один путь — сохранить накопления как отдельную выплату. Другой — перевести накопленную сумму в страховые права с перерасчетом пенсионных коэффициентов по единой формуле. Возможен и более мягкий подход — специальная надбавка тем, у кого итоговая пенсия оказалась ниже именно из-за прежнего разделения взносов на страховую и накопительную части</w:t>
      </w:r>
      <w:r w:rsidR="00B54F19">
        <w:t>»</w:t>
      </w:r>
      <w:r w:rsidRPr="000D4B24">
        <w:t>, — отметил депутат.</w:t>
      </w:r>
    </w:p>
    <w:p w14:paraId="218A7551" w14:textId="757C13AD" w:rsidR="00AD0ECC" w:rsidRPr="000D4B24" w:rsidRDefault="005F0874" w:rsidP="00AD0ECC">
      <w:hyperlink r:id="rId22" w:history="1">
        <w:r w:rsidR="00AD0ECC" w:rsidRPr="000D4B24">
          <w:rPr>
            <w:rStyle w:val="a3"/>
          </w:rPr>
          <w:t>https://investfuture.ru/articles/predlozheno-pereschitat-pensionnye-nakopleniya-dlya-uluchsheniya-vyplat-v-2026-godu-36269902</w:t>
        </w:r>
      </w:hyperlink>
      <w:r w:rsidR="00AD0ECC" w:rsidRPr="000D4B24">
        <w:t xml:space="preserve"> </w:t>
      </w:r>
    </w:p>
    <w:p w14:paraId="43378109" w14:textId="77777777" w:rsidR="002109CE" w:rsidRDefault="002109CE" w:rsidP="002109CE">
      <w:pPr>
        <w:pStyle w:val="2"/>
      </w:pPr>
      <w:bookmarkStart w:id="80" w:name="_Toc227825126"/>
      <w:r>
        <w:t>Новая адвокатская газета, 22.04.2026, Полезные факты о накопительной пенсии</w:t>
      </w:r>
      <w:bookmarkEnd w:id="80"/>
    </w:p>
    <w:p w14:paraId="435E15A7" w14:textId="7E0D15C7" w:rsidR="002109CE" w:rsidRDefault="002109CE" w:rsidP="004D0BFE">
      <w:pPr>
        <w:pStyle w:val="3"/>
      </w:pPr>
      <w:bookmarkStart w:id="81" w:name="_Toc227825127"/>
      <w:r>
        <w:t xml:space="preserve">Вы знали, что всю накопительную часть пенсии можно получить сразу и что она передается </w:t>
      </w:r>
      <w:r w:rsidR="00B54F19">
        <w:t>«</w:t>
      </w:r>
      <w:r>
        <w:t>по наследству</w:t>
      </w:r>
      <w:r w:rsidR="00B54F19">
        <w:t>»</w:t>
      </w:r>
      <w:r>
        <w:t>?</w:t>
      </w:r>
      <w:bookmarkEnd w:id="81"/>
    </w:p>
    <w:p w14:paraId="0B718A47" w14:textId="77777777" w:rsidR="002109CE" w:rsidRDefault="002109CE" w:rsidP="002109CE">
      <w:r>
        <w:t>Выплата накоплений за раз</w:t>
      </w:r>
    </w:p>
    <w:p w14:paraId="1DD27AC5" w14:textId="77777777" w:rsidR="002109CE" w:rsidRDefault="002109CE" w:rsidP="002109CE">
      <w:r>
        <w:t>Накопительная часть пенсии формировалась с 2002 по 2013 год в основном за счет обязательных страховых взносов, которые работодатели платили в пользу работников (п. 1 ч. 1 ст. 3 Федерального закона от 28 декабря 2013 г. № 424-ФЗ). С 2014 года такое пополнение заморозили.</w:t>
      </w:r>
    </w:p>
    <w:p w14:paraId="2EBC9B27" w14:textId="77777777" w:rsidR="002109CE" w:rsidRDefault="002109CE" w:rsidP="002109CE">
      <w:r>
        <w:t xml:space="preserve">Если ежемесячная выплата накопительной пенсии на момент расчета равна или меньше 10% прожиточного минимума пенсионера (ПМП), то человек вправе получить все </w:t>
      </w:r>
      <w:r>
        <w:lastRenderedPageBreak/>
        <w:t>накопления единой суммой (ст. 4 Федерального закона от 30 ноября 2011 г. № 360-ФЗ, подробнее - в материале Социального фонда России).</w:t>
      </w:r>
    </w:p>
    <w:p w14:paraId="1498FADE" w14:textId="77777777" w:rsidR="002109CE" w:rsidRDefault="002109CE" w:rsidP="002109CE">
      <w:r>
        <w:t>Пример расчета</w:t>
      </w:r>
    </w:p>
    <w:p w14:paraId="4BDCC601" w14:textId="77777777" w:rsidR="002109CE" w:rsidRDefault="002109CE" w:rsidP="002109CE">
      <w:r>
        <w:t>Общую сумму накопительной пенсии надо разделить на ожидаемый период выплат. В 2026 году такой период насчитывает 270 месяцев (Федеральный закон от 17 ноября 2025 г. № 415-ФЗ).</w:t>
      </w:r>
    </w:p>
    <w:p w14:paraId="6FA4E668" w14:textId="3C840E7C" w:rsidR="002109CE" w:rsidRDefault="002109CE" w:rsidP="002109CE">
      <w:r>
        <w:t xml:space="preserve">На </w:t>
      </w:r>
      <w:r w:rsidR="00B54F19">
        <w:t>«</w:t>
      </w:r>
      <w:r>
        <w:t>Госуслугах</w:t>
      </w:r>
      <w:r w:rsidR="00B54F19">
        <w:t>»</w:t>
      </w:r>
      <w:r>
        <w:t xml:space="preserve"> можно заказать выписку, чтобы узнать размер накопительной пенсии и в каком фонде она хранится (подробнее - в материале портала госуслуг).</w:t>
      </w:r>
    </w:p>
    <w:p w14:paraId="24282004" w14:textId="77777777" w:rsidR="002109CE" w:rsidRDefault="002109CE" w:rsidP="002109CE">
      <w:r>
        <w:t>Предположим, накопительная пенсия - 100 000 рублей. Тогда 100 000 / 270 370 рублей в месяц. Эта сумма меньше 10% ПМП, который в 2026 году составляет 16 288 рублей (ч. 4 ст. 8 Федерального закона от 28 ноября 2025 г. № 426-ФЗ). Значит, гражданин вправе получить единовременную выплату. Для этого нужно обратиться в фонд, где хранится накопительная пенсия.</w:t>
      </w:r>
    </w:p>
    <w:p w14:paraId="3260F339" w14:textId="77777777" w:rsidR="002109CE" w:rsidRDefault="002109CE" w:rsidP="002109CE">
      <w:r>
        <w:t>Если в 2026 году размер накоплений превышает 440 000 рублей (10% ПМП х 270), то единовременная выплата не полагается.</w:t>
      </w:r>
    </w:p>
    <w:p w14:paraId="4C5FAD45" w14:textId="2D382B35" w:rsidR="002109CE" w:rsidRDefault="00B54F19" w:rsidP="002109CE">
      <w:r>
        <w:t>«</w:t>
      </w:r>
      <w:r w:rsidR="002109CE">
        <w:t>Наследование</w:t>
      </w:r>
      <w:r>
        <w:t>»</w:t>
      </w:r>
      <w:r w:rsidR="002109CE">
        <w:t xml:space="preserve"> накопительной пенсии</w:t>
      </w:r>
    </w:p>
    <w:p w14:paraId="0D87088F" w14:textId="77777777" w:rsidR="002109CE" w:rsidRDefault="002109CE" w:rsidP="002109CE">
      <w:r>
        <w:t>Правопреемники имеют право на получение накоплений застрахованного гражданина, умершего до назначения накопительной пенсии или после назначения срочной пенсионной выплаты (ст. 36.21 Федерального закона от 7 мая 1998 г. № 75-ФЗ, ст. 7 Федерального закона от 28 декабря 2013 г. № 424-ФЗ).</w:t>
      </w:r>
    </w:p>
    <w:p w14:paraId="10601D49" w14:textId="77777777" w:rsidR="002109CE" w:rsidRDefault="002109CE" w:rsidP="002109CE">
      <w:r>
        <w:t>В течение 6 месяцев с момента смерти застрахованного гражданина правопреемнику нужно обратиться в фонд, где хранятся накопления. Восстановить пропущенный срок можно через суд.</w:t>
      </w:r>
    </w:p>
    <w:p w14:paraId="525029FF" w14:textId="77777777" w:rsidR="002109CE" w:rsidRDefault="002109CE" w:rsidP="002109CE">
      <w:r>
        <w:t>Правопреемниками становятся по заявлению (договору) или по закону. Правопреемником по заявлению может быть любой человек, которого определил застрахованный гражданин. Правопреемниками по закону являются в первую очередь дети, супруг и родители, во вторую очередь - братья, сестры, дедушки, бабушки и внуки.</w:t>
      </w:r>
    </w:p>
    <w:p w14:paraId="6868097B" w14:textId="77777777" w:rsidR="002109CE" w:rsidRDefault="002109CE" w:rsidP="002109CE">
      <w:r>
        <w:t>Правопреемники по закону получают выплату, если нет правопреемников по заявлению. Правопреемникам одной очереди выплата перечисляется в равных долях. Правопреемники второй очереди имеют право на накопления только при отсутствии правопреемников первой очереди (подробнее - в материале Социального фонда России).</w:t>
      </w:r>
    </w:p>
    <w:p w14:paraId="06981AAB" w14:textId="0B6584AF" w:rsidR="002109CE" w:rsidRPr="00E27F37" w:rsidRDefault="005F0874" w:rsidP="002109CE">
      <w:hyperlink r:id="rId23" w:history="1">
        <w:r w:rsidR="002109CE" w:rsidRPr="00A50C10">
          <w:rPr>
            <w:rStyle w:val="a3"/>
          </w:rPr>
          <w:t>https://www.advgazeta.ru/ag-expert/advices/poleznye-fakty-o-nakopitelnoy-pensii/</w:t>
        </w:r>
      </w:hyperlink>
      <w:r w:rsidR="002109CE">
        <w:t xml:space="preserve"> </w:t>
      </w:r>
    </w:p>
    <w:p w14:paraId="52F6C13A" w14:textId="419FC4F6" w:rsidR="00C94094" w:rsidRPr="00E27F37" w:rsidRDefault="00C94094" w:rsidP="00C94094">
      <w:pPr>
        <w:pStyle w:val="2"/>
      </w:pPr>
      <w:bookmarkStart w:id="82" w:name="_Toc227825128"/>
      <w:r w:rsidRPr="00C94094">
        <w:rPr>
          <w:lang w:val="en-US"/>
        </w:rPr>
        <w:lastRenderedPageBreak/>
        <w:t>Pravda</w:t>
      </w:r>
      <w:r w:rsidRPr="00C94094">
        <w:t>.</w:t>
      </w:r>
      <w:r w:rsidRPr="00C94094">
        <w:rPr>
          <w:lang w:val="en-US"/>
        </w:rPr>
        <w:t>ru</w:t>
      </w:r>
      <w:r w:rsidRPr="00C94094">
        <w:t>, 23.04.2026</w:t>
      </w:r>
      <w:r w:rsidRPr="004E1D8A">
        <w:t xml:space="preserve">, </w:t>
      </w:r>
      <w:r w:rsidRPr="00C94094">
        <w:t>15% к пенсии - спасение или иллюзия? Власти обсуждают экстренные меры поддержки</w:t>
      </w:r>
      <w:bookmarkEnd w:id="82"/>
    </w:p>
    <w:p w14:paraId="5F5FC31B" w14:textId="77777777" w:rsidR="00C94094" w:rsidRPr="00C94094" w:rsidRDefault="00C94094" w:rsidP="00C94094">
      <w:pPr>
        <w:pStyle w:val="3"/>
      </w:pPr>
      <w:bookmarkStart w:id="83" w:name="_Toc227825129"/>
      <w:r w:rsidRPr="00C94094">
        <w:t>Российская пенсионная система входит в фазу жесткой корректировки из-за ценового давления. Депутаты Госдумы выступили с инициативой радикального пересмотра социальных выплат, предлагая зафиксировать индексацию на уровне 15%. Это решение продиктовано необходимостью купирования реального обесценивания доходов наиболее уязвимых групп граждан, чьи текущие пособия проигрывают гонку макроэкономическим показателям.</w:t>
      </w:r>
      <w:bookmarkEnd w:id="83"/>
    </w:p>
    <w:p w14:paraId="6C7A44C1" w14:textId="77777777" w:rsidR="00C94094" w:rsidRPr="00C94094" w:rsidRDefault="00C94094" w:rsidP="00C94094">
      <w:r w:rsidRPr="00C94094">
        <w:t>Логика регулятора: почему 6,8% недостаточно</w:t>
      </w:r>
    </w:p>
    <w:p w14:paraId="29AC85DE" w14:textId="77777777" w:rsidR="00C94094" w:rsidRPr="00C94094" w:rsidRDefault="00C94094" w:rsidP="00C94094">
      <w:r w:rsidRPr="00C94094">
        <w:t>Апрельская индексация социальных пенсий на 6,8% столкнулась с реальностью монетарной политики. Пока страховая пенсия и баллы за официальный доход формируют долгосрочный капитал, получатели социальных пособий зависят от прямого администрирования.</w:t>
      </w:r>
    </w:p>
    <w:p w14:paraId="5A9862C0" w14:textId="77777777" w:rsidR="00C94094" w:rsidRPr="00C94094" w:rsidRDefault="00C94094" w:rsidP="00C94094">
      <w:r w:rsidRPr="00C94094">
        <w:t>Депутаты Сергей Миронов и Яна Лантратова указывают на перегрев инфляционных ожиданий. По их данным, фактический рост цен превышает 14%, что делает текущий пересчет чисто номинальным.</w:t>
      </w:r>
    </w:p>
    <w:p w14:paraId="23113612" w14:textId="77777777" w:rsidR="00C94094" w:rsidRPr="00C94094" w:rsidRDefault="00C94094" w:rsidP="00C94094">
      <w:r w:rsidRPr="00C94094">
        <w:t xml:space="preserve">"Разрыв между индексацией и инфляцией в 7,7% - это не просто статистика, а прямая потеря покупательной способности. Для тех, кто живет на социальные выплаты, такая разница критична, так как у них нет возможности компенсировать ее через пенсионные накопления или дополнительные доходы", - объяснил в беседе с </w:t>
      </w:r>
      <w:r w:rsidRPr="00C94094">
        <w:rPr>
          <w:lang w:val="en-US"/>
        </w:rPr>
        <w:t>Pravda</w:t>
      </w:r>
      <w:r w:rsidRPr="00C94094">
        <w:t>.</w:t>
      </w:r>
      <w:r w:rsidRPr="00C94094">
        <w:rPr>
          <w:lang w:val="en-US"/>
        </w:rPr>
        <w:t>Ru</w:t>
      </w:r>
      <w:r w:rsidRPr="00C94094">
        <w:t xml:space="preserve"> макроэкономист Артём Логинов.</w:t>
      </w:r>
    </w:p>
    <w:p w14:paraId="66540D9B" w14:textId="77777777" w:rsidR="00C94094" w:rsidRPr="00C94094" w:rsidRDefault="00C94094" w:rsidP="00C94094">
      <w:r w:rsidRPr="00C94094">
        <w:t xml:space="preserve">   Показатель</w:t>
      </w:r>
      <w:r w:rsidRPr="00C94094">
        <w:tab/>
        <w:t xml:space="preserve">   Текущее значение / Ожидание</w:t>
      </w:r>
    </w:p>
    <w:p w14:paraId="419ACE92" w14:textId="77777777" w:rsidR="00C94094" w:rsidRPr="00C94094" w:rsidRDefault="00C94094" w:rsidP="00C94094">
      <w:r w:rsidRPr="00C94094">
        <w:t xml:space="preserve">    Плановая индексация (апрель 2026)</w:t>
      </w:r>
      <w:r w:rsidRPr="00C94094">
        <w:tab/>
        <w:t xml:space="preserve">   6,8%</w:t>
      </w:r>
    </w:p>
    <w:p w14:paraId="6AF39A04" w14:textId="77777777" w:rsidR="00C94094" w:rsidRPr="00C94094" w:rsidRDefault="00C94094" w:rsidP="00C94094">
      <w:r w:rsidRPr="00C94094">
        <w:t xml:space="preserve">    Инфляционное давление (оценка)</w:t>
      </w:r>
      <w:r w:rsidRPr="00C94094">
        <w:tab/>
        <w:t xml:space="preserve">   14,5%</w:t>
      </w:r>
    </w:p>
    <w:p w14:paraId="2B74E132" w14:textId="11A0D705" w:rsidR="00C94094" w:rsidRPr="00C94094" w:rsidRDefault="00C94094" w:rsidP="00C94094">
      <w:r w:rsidRPr="00C94094">
        <w:t xml:space="preserve">    Предлагаемая ставка индексации</w:t>
      </w:r>
      <w:r w:rsidRPr="00C94094">
        <w:tab/>
        <w:t xml:space="preserve">   15,0%</w:t>
      </w:r>
    </w:p>
    <w:p w14:paraId="3DF010BC" w14:textId="77777777" w:rsidR="00C94094" w:rsidRPr="004E1D8A" w:rsidRDefault="00C94094" w:rsidP="00C94094">
      <w:r w:rsidRPr="004E1D8A">
        <w:t>Адресаты поддержки: 4,3 миллиона в зоне риска</w:t>
      </w:r>
    </w:p>
    <w:p w14:paraId="3DBEC068" w14:textId="77777777" w:rsidR="00C94094" w:rsidRPr="004E1D8A" w:rsidRDefault="00C94094" w:rsidP="00C94094">
      <w:r w:rsidRPr="004E1D8A">
        <w:t>Социальная пенсия - это страховочная сетка системы. Ее получают те, кто в силу обстоятельств не накопил нужный страховой стаж. Это инвалиды всех групп, дети, потерявшие кормильца, и граждане, чей трудовой путь не был официально зафиксирован.</w:t>
      </w:r>
    </w:p>
    <w:p w14:paraId="59E833E4" w14:textId="77777777" w:rsidR="00C94094" w:rsidRPr="004E1D8A" w:rsidRDefault="00C94094" w:rsidP="00C94094">
      <w:r w:rsidRPr="004E1D8A">
        <w:t>Математика проста: в регионах с высокой стоимостью жизни, за исключением таких лидеров как Чукотка, текущих 16 500 рублей едва хватает на базовую корзину и услуги ЖКХ.</w:t>
      </w:r>
    </w:p>
    <w:p w14:paraId="3C1B9110" w14:textId="77777777" w:rsidR="00C94094" w:rsidRPr="004E1D8A" w:rsidRDefault="00C94094" w:rsidP="00C94094">
      <w:r w:rsidRPr="004E1D8A">
        <w:t xml:space="preserve">"Важно понимать, что государство учитывает даже нестраховые периоды, например, уход за инвалидом, для начисления баллов. Но социальная пенсия - это база. Если ее не поднять до уровня реальной инфляции, мы получим рост долговой нагрузки среди беднейших слоев", - отметила в беседе с </w:t>
      </w:r>
      <w:r w:rsidRPr="00C94094">
        <w:rPr>
          <w:lang w:val="en-US"/>
        </w:rPr>
        <w:t>Pravda</w:t>
      </w:r>
      <w:r w:rsidRPr="004E1D8A">
        <w:t>.</w:t>
      </w:r>
      <w:r w:rsidRPr="00C94094">
        <w:rPr>
          <w:lang w:val="en-US"/>
        </w:rPr>
        <w:t>Ru</w:t>
      </w:r>
      <w:r w:rsidRPr="004E1D8A">
        <w:t xml:space="preserve"> юрист по банкротству физлиц Наталья Круглова.</w:t>
      </w:r>
    </w:p>
    <w:p w14:paraId="0898E77C" w14:textId="77777777" w:rsidR="00C94094" w:rsidRPr="004E1D8A" w:rsidRDefault="00C94094" w:rsidP="00C94094">
      <w:r w:rsidRPr="004E1D8A">
        <w:t>Бюджетный фильтр: шансы на реализацию</w:t>
      </w:r>
    </w:p>
    <w:p w14:paraId="6CF53D43" w14:textId="77777777" w:rsidR="00C94094" w:rsidRPr="004E1D8A" w:rsidRDefault="00C94094" w:rsidP="00C94094">
      <w:r w:rsidRPr="004E1D8A">
        <w:lastRenderedPageBreak/>
        <w:t>Предложение поднять планку до 15% - это запрос на колоссальные вливания из федерального бюджета. Чиновникам предстоит оценить ликвидность ресурсов.</w:t>
      </w:r>
    </w:p>
    <w:p w14:paraId="173C1C8B" w14:textId="77777777" w:rsidR="00C94094" w:rsidRPr="004E1D8A" w:rsidRDefault="00C94094" w:rsidP="00C94094">
      <w:r w:rsidRPr="004E1D8A">
        <w:t>Основной вопрос: станет ли такая прибавка разовой акцией или системным правилом игры. В условиях, когда единовременная выплата накоплений ограничена жесткими лимитами, прямая индексация остается единственным рычагом поддержки.</w:t>
      </w:r>
    </w:p>
    <w:p w14:paraId="781FB4DE" w14:textId="77777777" w:rsidR="00C94094" w:rsidRPr="004E1D8A" w:rsidRDefault="00C94094" w:rsidP="00C94094">
      <w:r w:rsidRPr="004E1D8A">
        <w:t xml:space="preserve">"Бюджетное планирование требует баланса. Подобная индексация может спровоцировать дополнительный виток потребительского спроса, что разгонит инфляцию еще сильнее. Правительству придется выбирать между социальной стабильностью и макроэкономическим таргетом", - подчеркнул в беседе с </w:t>
      </w:r>
      <w:r w:rsidRPr="00C94094">
        <w:rPr>
          <w:lang w:val="en-US"/>
        </w:rPr>
        <w:t>Pravda</w:t>
      </w:r>
      <w:r w:rsidRPr="004E1D8A">
        <w:t>.</w:t>
      </w:r>
      <w:r w:rsidRPr="00C94094">
        <w:rPr>
          <w:lang w:val="en-US"/>
        </w:rPr>
        <w:t>Ru</w:t>
      </w:r>
      <w:r w:rsidRPr="004E1D8A">
        <w:t xml:space="preserve"> финансовый аналитик Никита Волков.</w:t>
      </w:r>
    </w:p>
    <w:p w14:paraId="736AA793" w14:textId="77777777" w:rsidR="00C94094" w:rsidRPr="004E1D8A" w:rsidRDefault="00C94094" w:rsidP="00C94094">
      <w:r w:rsidRPr="004E1D8A">
        <w:t>Для отдельных категорий, таких как космонавты и летчики-испытатели, пенсионные вопросы стоят не так остро. Но для 4,3 миллионов человек решение правительства определит качество жизни на ближайший год. Пока официальные ведомства готовят заключения, статус-кво сохраняется: индексация 6,8% уже в действии.</w:t>
      </w:r>
    </w:p>
    <w:p w14:paraId="5DABA710" w14:textId="77777777" w:rsidR="00C94094" w:rsidRPr="004E1D8A" w:rsidRDefault="00C94094" w:rsidP="00C94094">
      <w:r w:rsidRPr="004E1D8A">
        <w:t>Ответы на популярные вопросы о социальных пенсиях</w:t>
      </w:r>
    </w:p>
    <w:p w14:paraId="1D3509F9" w14:textId="77777777" w:rsidR="00C94094" w:rsidRPr="004E1D8A" w:rsidRDefault="00C94094" w:rsidP="00C94094">
      <w:r w:rsidRPr="004E1D8A">
        <w:t>Кому положена социальная пенсия?</w:t>
      </w:r>
    </w:p>
    <w:p w14:paraId="16CC6449" w14:textId="77777777" w:rsidR="00C94094" w:rsidRPr="004E1D8A" w:rsidRDefault="00C94094" w:rsidP="00C94094">
      <w:r w:rsidRPr="004E1D8A">
        <w:t>Она назначается нетрудоспособным гражданам, постоянно проживающим в РФ, которые не набрали баллов для страховой пенсии. Это инвалиды, сироты и пожилые люди, не имеющие стажа.</w:t>
      </w:r>
    </w:p>
    <w:p w14:paraId="3A2FFB4B" w14:textId="77777777" w:rsidR="00C94094" w:rsidRPr="004E1D8A" w:rsidRDefault="00C94094" w:rsidP="00C94094">
      <w:r w:rsidRPr="004E1D8A">
        <w:t>Когда ожидать решения по 15% индексации?</w:t>
      </w:r>
    </w:p>
    <w:p w14:paraId="5DC83D9E" w14:textId="77777777" w:rsidR="00C94094" w:rsidRPr="004E1D8A" w:rsidRDefault="00C94094" w:rsidP="00C94094">
      <w:r w:rsidRPr="004E1D8A">
        <w:t>Инициатива находится на рассмотрении в Правительстве. Средний срок подготовки экспертного заключения составляет от 30 до 60 дней.</w:t>
      </w:r>
    </w:p>
    <w:p w14:paraId="65F0BA47" w14:textId="77777777" w:rsidR="00C94094" w:rsidRPr="004E1D8A" w:rsidRDefault="00C94094" w:rsidP="00C94094">
      <w:r w:rsidRPr="004E1D8A">
        <w:t>Нужно ли писать заявление для получения надбавки?</w:t>
      </w:r>
    </w:p>
    <w:p w14:paraId="5F271480" w14:textId="77777777" w:rsidR="00C94094" w:rsidRPr="004E1D8A" w:rsidRDefault="00C94094" w:rsidP="00C94094">
      <w:r w:rsidRPr="004E1D8A">
        <w:t>Нет, любая государственная индексация проводится Социальным фондом автоматически на основании имеющихся данных.</w:t>
      </w:r>
    </w:p>
    <w:p w14:paraId="126707E7" w14:textId="0068479B" w:rsidR="00C94094" w:rsidRPr="004E1D8A" w:rsidRDefault="005F0874" w:rsidP="00C94094">
      <w:hyperlink r:id="rId24" w:history="1">
        <w:r w:rsidR="00C94094" w:rsidRPr="00224C30">
          <w:rPr>
            <w:rStyle w:val="a3"/>
            <w:lang w:val="en-US"/>
          </w:rPr>
          <w:t>https</w:t>
        </w:r>
        <w:r w:rsidR="00C94094" w:rsidRPr="004E1D8A">
          <w:rPr>
            <w:rStyle w:val="a3"/>
          </w:rPr>
          <w:t>://</w:t>
        </w:r>
        <w:r w:rsidR="00C94094" w:rsidRPr="00224C30">
          <w:rPr>
            <w:rStyle w:val="a3"/>
            <w:lang w:val="en-US"/>
          </w:rPr>
          <w:t>www</w:t>
        </w:r>
        <w:r w:rsidR="00C94094" w:rsidRPr="004E1D8A">
          <w:rPr>
            <w:rStyle w:val="a3"/>
          </w:rPr>
          <w:t>.</w:t>
        </w:r>
        <w:r w:rsidR="00C94094" w:rsidRPr="00224C30">
          <w:rPr>
            <w:rStyle w:val="a3"/>
            <w:lang w:val="en-US"/>
          </w:rPr>
          <w:t>pravda</w:t>
        </w:r>
        <w:r w:rsidR="00C94094" w:rsidRPr="004E1D8A">
          <w:rPr>
            <w:rStyle w:val="a3"/>
          </w:rPr>
          <w:t>.</w:t>
        </w:r>
        <w:r w:rsidR="00C94094" w:rsidRPr="00224C30">
          <w:rPr>
            <w:rStyle w:val="a3"/>
            <w:lang w:val="en-US"/>
          </w:rPr>
          <w:t>ru</w:t>
        </w:r>
        <w:r w:rsidR="00C94094" w:rsidRPr="004E1D8A">
          <w:rPr>
            <w:rStyle w:val="a3"/>
          </w:rPr>
          <w:t>/</w:t>
        </w:r>
        <w:r w:rsidR="00C94094" w:rsidRPr="00224C30">
          <w:rPr>
            <w:rStyle w:val="a3"/>
            <w:lang w:val="en-US"/>
          </w:rPr>
          <w:t>economics</w:t>
        </w:r>
        <w:r w:rsidR="00C94094" w:rsidRPr="004E1D8A">
          <w:rPr>
            <w:rStyle w:val="a3"/>
          </w:rPr>
          <w:t>/2346647-</w:t>
        </w:r>
        <w:r w:rsidR="00C94094" w:rsidRPr="00224C30">
          <w:rPr>
            <w:rStyle w:val="a3"/>
            <w:lang w:val="en-US"/>
          </w:rPr>
          <w:t>pension</w:t>
        </w:r>
        <w:r w:rsidR="00C94094" w:rsidRPr="004E1D8A">
          <w:rPr>
            <w:rStyle w:val="a3"/>
          </w:rPr>
          <w:t>-</w:t>
        </w:r>
        <w:r w:rsidR="00C94094" w:rsidRPr="00224C30">
          <w:rPr>
            <w:rStyle w:val="a3"/>
            <w:lang w:val="en-US"/>
          </w:rPr>
          <w:t>indexation</w:t>
        </w:r>
        <w:r w:rsidR="00C94094" w:rsidRPr="004E1D8A">
          <w:rPr>
            <w:rStyle w:val="a3"/>
          </w:rPr>
          <w:t>-</w:t>
        </w:r>
        <w:r w:rsidR="00C94094" w:rsidRPr="00224C30">
          <w:rPr>
            <w:rStyle w:val="a3"/>
            <w:lang w:val="en-US"/>
          </w:rPr>
          <w:t>russia</w:t>
        </w:r>
        <w:r w:rsidR="00C94094" w:rsidRPr="004E1D8A">
          <w:rPr>
            <w:rStyle w:val="a3"/>
          </w:rPr>
          <w:t>/</w:t>
        </w:r>
      </w:hyperlink>
      <w:r w:rsidR="00C94094" w:rsidRPr="004E1D8A">
        <w:t xml:space="preserve"> </w:t>
      </w:r>
    </w:p>
    <w:p w14:paraId="3B6456C1" w14:textId="7CF2C847" w:rsidR="00BC6061" w:rsidRPr="00BC6061" w:rsidRDefault="00BC6061" w:rsidP="00BC6061">
      <w:pPr>
        <w:pStyle w:val="2"/>
      </w:pPr>
      <w:bookmarkStart w:id="84" w:name="_Toc227825130"/>
      <w:r w:rsidRPr="00BC6061">
        <w:rPr>
          <w:lang w:val="en-US"/>
        </w:rPr>
        <w:t>Frank</w:t>
      </w:r>
      <w:r w:rsidRPr="00BC6061">
        <w:t xml:space="preserve"> </w:t>
      </w:r>
      <w:r w:rsidRPr="00BC6061">
        <w:rPr>
          <w:lang w:val="en-US"/>
        </w:rPr>
        <w:t>Media</w:t>
      </w:r>
      <w:r w:rsidRPr="00BC6061">
        <w:t>, 22.04.2026, Пенсия по потере кормильца: кому положена и как получить</w:t>
      </w:r>
      <w:bookmarkEnd w:id="84"/>
    </w:p>
    <w:p w14:paraId="6861251D" w14:textId="77777777" w:rsidR="00BC6061" w:rsidRPr="00BC6061" w:rsidRDefault="00BC6061" w:rsidP="00BC6061">
      <w:pPr>
        <w:pStyle w:val="3"/>
      </w:pPr>
      <w:bookmarkStart w:id="85" w:name="_Toc227825131"/>
      <w:r w:rsidRPr="00BC6061">
        <w:t>В 2026 году правила назначения пенсии по потере кормильца остаются актуальной темой для семей, столкнувшихся с утратой. Государство продолжает выплачивать такие пенсии детям, супругам, родителям и другим иждивенцам, но условия, размеры выплат и порядок оформления зависят от множества факторов - от стажа кормильца до его статуса. Разобрались, кто имеет право на выплату, сколько можно получать и как оформить пенсию без лишних задержек.</w:t>
      </w:r>
      <w:bookmarkEnd w:id="85"/>
    </w:p>
    <w:p w14:paraId="2B1CC1C6" w14:textId="77777777" w:rsidR="00BC6061" w:rsidRPr="00BC6061" w:rsidRDefault="00BC6061" w:rsidP="00BC6061">
      <w:r w:rsidRPr="00BC6061">
        <w:t>Что такое пенсия по потере кормильца</w:t>
      </w:r>
    </w:p>
    <w:p w14:paraId="0942A1CC" w14:textId="77777777" w:rsidR="00BC6061" w:rsidRPr="00BC6061" w:rsidRDefault="00BC6061" w:rsidP="00BC6061">
      <w:r w:rsidRPr="00BC6061">
        <w:t>Пенсия по потере кормильца назначается нетрудоспособным членам семьи умершего - независимо от того, работал он или нет, говорит руководитель практики разрешения экономических споров бюро адвокатов «Де-юре» Яков Присяжнюк [1].</w:t>
      </w:r>
    </w:p>
    <w:p w14:paraId="5C45D2EB" w14:textId="77777777" w:rsidR="00BC6061" w:rsidRPr="00BC6061" w:rsidRDefault="00BC6061" w:rsidP="00BC6061">
      <w:r w:rsidRPr="00BC6061">
        <w:lastRenderedPageBreak/>
        <w:t>Пенсионные баллы: сколько нужно для пенсии и можно ли их купить</w:t>
      </w:r>
    </w:p>
    <w:p w14:paraId="7DB969F8" w14:textId="77777777" w:rsidR="00BC6061" w:rsidRPr="00BC6061" w:rsidRDefault="00BC6061" w:rsidP="00BC6061">
      <w:r w:rsidRPr="00BC6061">
        <w:t>Смысл выплаты - компенсировать утраченный доход и поддержать базовый уровень жизни семьи.</w:t>
      </w:r>
    </w:p>
    <w:p w14:paraId="4D233ED0" w14:textId="77777777" w:rsidR="00BC6061" w:rsidRPr="00BC6061" w:rsidRDefault="00BC6061" w:rsidP="00BC6061">
      <w:r w:rsidRPr="00BC6061">
        <w:t>Кто считается кормильцем</w:t>
      </w:r>
    </w:p>
    <w:p w14:paraId="5C2D84CE" w14:textId="77777777" w:rsidR="00BC6061" w:rsidRPr="00BC6061" w:rsidRDefault="00BC6061" w:rsidP="00BC6061">
      <w:r w:rsidRPr="00BC6061">
        <w:t>С точки зрения закона кормилец - это человек, который полностью или частично обеспечивал членов семьи, имел доход - официальный или фактический - и содержал иждивенцев. В этой роли может выступать родитель, супруг или другой родственник. При этом даже при отсутствии официального дохода факт содержания можно подтвердить в судебном порядке.</w:t>
      </w:r>
    </w:p>
    <w:p w14:paraId="594CCB78" w14:textId="77777777" w:rsidR="00BC6061" w:rsidRPr="00BC6061" w:rsidRDefault="00BC6061" w:rsidP="00BC6061">
      <w:r w:rsidRPr="00BC6061">
        <w:t>Виды пенсий по потере кормильца</w:t>
      </w:r>
    </w:p>
    <w:p w14:paraId="7226A55D" w14:textId="77777777" w:rsidR="00BC6061" w:rsidRPr="00BC6061" w:rsidRDefault="00BC6061" w:rsidP="00BC6061">
      <w:r w:rsidRPr="00BC6061">
        <w:t>Страховая пенсия</w:t>
      </w:r>
    </w:p>
    <w:p w14:paraId="4FA2DAC5" w14:textId="77777777" w:rsidR="00BC6061" w:rsidRPr="00BC6061" w:rsidRDefault="00BC6061" w:rsidP="00BC6061">
      <w:r w:rsidRPr="00BC6061">
        <w:t>Назначается, если у умершего был хотя бы один день официального стажа, отмечает Присяжнюк. Размер выплаты зависит от количества накопленных пенсионных баллов и фиксированной части. Это самый распространенный вид пенсии по потере кормильца [2].</w:t>
      </w:r>
    </w:p>
    <w:p w14:paraId="35AF8651" w14:textId="77777777" w:rsidR="00BC6061" w:rsidRPr="00BC6061" w:rsidRDefault="00BC6061" w:rsidP="00BC6061">
      <w:r w:rsidRPr="00BC6061">
        <w:t>Фиксированная выплата к страховой пенсии в 2026 году: сколько платят и кому</w:t>
      </w:r>
    </w:p>
    <w:p w14:paraId="29C0A798" w14:textId="77777777" w:rsidR="00BC6061" w:rsidRPr="00BC6061" w:rsidRDefault="00BC6061" w:rsidP="00BC6061">
      <w:r w:rsidRPr="00BC6061">
        <w:t>Социальная пенсия</w:t>
      </w:r>
    </w:p>
    <w:p w14:paraId="5EEA47B6" w14:textId="77777777" w:rsidR="00BC6061" w:rsidRPr="00BC6061" w:rsidRDefault="00BC6061" w:rsidP="00BC6061">
      <w:r w:rsidRPr="00BC6061">
        <w:t>Назначается, если у кормильца не было стажа или невозможно подтвердить его трудовую деятельность. Размер такой пенсии фиксированный и, как правило, ниже страховой [3].</w:t>
      </w:r>
    </w:p>
    <w:p w14:paraId="5CCDF49F" w14:textId="77777777" w:rsidR="00BC6061" w:rsidRPr="00BC6061" w:rsidRDefault="00BC6061" w:rsidP="00BC6061">
      <w:r w:rsidRPr="00BC6061">
        <w:t>Государственная пенсия</w:t>
      </w:r>
    </w:p>
    <w:p w14:paraId="642E59FE" w14:textId="77777777" w:rsidR="00BC6061" w:rsidRPr="00BC6061" w:rsidRDefault="00BC6061" w:rsidP="00BC6061">
      <w:r w:rsidRPr="00BC6061">
        <w:t>Полагается семьям военнослужащих, сотрудников силовых ведомств, космонавтов, а также граждан, пострадавших в результате техногенных катастроф [4].</w:t>
      </w:r>
    </w:p>
    <w:p w14:paraId="613F4422" w14:textId="77777777" w:rsidR="00BC6061" w:rsidRPr="00BC6061" w:rsidRDefault="00BC6061" w:rsidP="00BC6061">
      <w:r w:rsidRPr="00BC6061">
        <w:t>Военная</w:t>
      </w:r>
    </w:p>
    <w:p w14:paraId="5325A48B" w14:textId="77777777" w:rsidR="00BC6061" w:rsidRPr="00BC6061" w:rsidRDefault="00BC6061" w:rsidP="00BC6061">
      <w:r w:rsidRPr="00BC6061">
        <w:t>Если кормилец был военнослужащим, сотрудником органов внутренних дел, уголовно-исполнительной системы, Росгвардия или уже получал пенсию за такую службу, семье назначается государственная пенсия по потере кормильца, говорит Присяжнюк.</w:t>
      </w:r>
    </w:p>
    <w:p w14:paraId="66263A51" w14:textId="77777777" w:rsidR="00BC6061" w:rsidRPr="00BC6061" w:rsidRDefault="00BC6061" w:rsidP="00BC6061">
      <w:r w:rsidRPr="00BC6061">
        <w:t>Пенсионный возраст в России: кто и когда сможет выйти на пенсию в 2026 году</w:t>
      </w:r>
    </w:p>
    <w:p w14:paraId="63981CC0" w14:textId="77777777" w:rsidR="00BC6061" w:rsidRPr="00BC6061" w:rsidRDefault="00BC6061" w:rsidP="00BC6061">
      <w:r w:rsidRPr="00BC6061">
        <w:t>Размер пенсии по потере кормильца в 2026 году</w:t>
      </w:r>
    </w:p>
    <w:p w14:paraId="5D93DE18" w14:textId="77777777" w:rsidR="00BC6061" w:rsidRPr="00BC6061" w:rsidRDefault="00BC6061" w:rsidP="00BC6061">
      <w:r w:rsidRPr="00BC6061">
        <w:t>Размер пенсии по потере кормильца зависит от её вида, уточняет Присяжнюк. Государственная пенсия составляет 50% от денежного довольствия кормильца - с учётом оклада по должности, званию и надбавок за выслугу лет, включая индексации, если гибель произошла при исполнении обязанностей, и 40% - если смерть не связана со службой. Страховая пенсия рассчитывается исходя из суммы, которую кормилец мог бы получать как страховую пенсию по старости на момент назначения. Социальная пенсия устанавливается в фиксированном размере - 7153,33 рубля.</w:t>
      </w:r>
    </w:p>
    <w:p w14:paraId="0CBC3196" w14:textId="77777777" w:rsidR="00BC6061" w:rsidRPr="00BC6061" w:rsidRDefault="00BC6061" w:rsidP="00BC6061">
      <w:r w:rsidRPr="00BC6061">
        <w:t>Региональные доплаты до прожиточного минимума</w:t>
      </w:r>
    </w:p>
    <w:p w14:paraId="2AC70C6E" w14:textId="77777777" w:rsidR="00BC6061" w:rsidRPr="00BC6061" w:rsidRDefault="00BC6061" w:rsidP="00BC6061">
      <w:r w:rsidRPr="00BC6061">
        <w:t xml:space="preserve">Если сумма пенсии ниже прожиточного минимума пенсионера в регионе, государство доплачивает разницу до этого уровня. Например, при пенсии 9000 рублей и </w:t>
      </w:r>
      <w:r w:rsidRPr="00BC6061">
        <w:lastRenderedPageBreak/>
        <w:t>прожиточном минимуме 12 500 рублей назначается доплата в размере 3500 рублей, чтобы общий доход достиг установленного минимума.</w:t>
      </w:r>
    </w:p>
    <w:p w14:paraId="31348FA2" w14:textId="77777777" w:rsidR="00BC6061" w:rsidRPr="00BC6061" w:rsidRDefault="00BC6061" w:rsidP="00BC6061">
      <w:r w:rsidRPr="00BC6061">
        <w:t>Что такое прожиточный минимум и сколько он составит в 2026 году</w:t>
      </w:r>
    </w:p>
    <w:p w14:paraId="4877121E" w14:textId="77777777" w:rsidR="00BC6061" w:rsidRPr="00BC6061" w:rsidRDefault="00BC6061" w:rsidP="00BC6061">
      <w:r w:rsidRPr="00BC6061">
        <w:t>Кто имеет право получать пенсию по потере кормильца</w:t>
      </w:r>
    </w:p>
    <w:p w14:paraId="1AFEE1B1" w14:textId="77777777" w:rsidR="00BC6061" w:rsidRPr="00BC6061" w:rsidRDefault="00BC6061" w:rsidP="00BC6061">
      <w:r w:rsidRPr="00BC6061">
        <w:t>Супруги, дети и родители</w:t>
      </w:r>
    </w:p>
    <w:p w14:paraId="3F250025" w14:textId="77777777" w:rsidR="00BC6061" w:rsidRPr="00BC6061" w:rsidRDefault="00BC6061" w:rsidP="00BC6061">
      <w:r w:rsidRPr="00BC6061">
        <w:t>Право на пенсию по потере кормильца имеют дети до 18 лет, а также до 23 лет, если они обучаются очно. Супруг или супруга могут получать выплату при достижении пенсионного возраста, при наличии инвалидности или если они ухаживают за ребёнком умершего до 14 лет. Родители кормильца также имеют право на пенсию, если являются пенсионерами или имеют инвалидность.</w:t>
      </w:r>
    </w:p>
    <w:p w14:paraId="098351CD" w14:textId="77777777" w:rsidR="00BC6061" w:rsidRPr="00BC6061" w:rsidRDefault="00BC6061" w:rsidP="00BC6061">
      <w:r w:rsidRPr="00BC6061">
        <w:t>Другие родственники</w:t>
      </w:r>
    </w:p>
    <w:p w14:paraId="0DE5EE75" w14:textId="77777777" w:rsidR="00BC6061" w:rsidRPr="00BC6061" w:rsidRDefault="00BC6061" w:rsidP="00BC6061">
      <w:r w:rsidRPr="00BC6061">
        <w:t>Право на получение пенсии по потере кормильца у других родственников возникает в том случае, если они находились на иждивении умершего и при этом отсутствуют другие кормильцы.</w:t>
      </w:r>
    </w:p>
    <w:p w14:paraId="48F9AED5" w14:textId="77777777" w:rsidR="00BC6061" w:rsidRPr="00BC6061" w:rsidRDefault="00BC6061" w:rsidP="00BC6061">
      <w:r w:rsidRPr="00BC6061">
        <w:t>Все об индексации пенсий в 2026 году: кому и насколько их повысят</w:t>
      </w:r>
    </w:p>
    <w:p w14:paraId="2DB5014A" w14:textId="77777777" w:rsidR="00BC6061" w:rsidRPr="00BC6061" w:rsidRDefault="00BC6061" w:rsidP="00BC6061">
      <w:r w:rsidRPr="00BC6061">
        <w:t>Иждивенцы</w:t>
      </w:r>
    </w:p>
    <w:p w14:paraId="13FF3A8B" w14:textId="77777777" w:rsidR="00BC6061" w:rsidRPr="00BC6061" w:rsidRDefault="00BC6061" w:rsidP="00BC6061">
      <w:r w:rsidRPr="00BC6061">
        <w:t>Иждивенец - это человек, который не имел собственного дохода и жил за счёт умершего кормильца; такой статус необходимо подтвердить документально или, при необходимости, через суд.</w:t>
      </w:r>
    </w:p>
    <w:p w14:paraId="4175A4FD" w14:textId="77777777" w:rsidR="00BC6061" w:rsidRPr="00BC6061" w:rsidRDefault="00BC6061" w:rsidP="00BC6061">
      <w:r w:rsidRPr="00BC6061">
        <w:t>Ухаживающие лица</w:t>
      </w:r>
    </w:p>
    <w:p w14:paraId="5947441E" w14:textId="77777777" w:rsidR="00BC6061" w:rsidRPr="00BC6061" w:rsidRDefault="00BC6061" w:rsidP="00BC6061">
      <w:r w:rsidRPr="00BC6061">
        <w:t>Право на пенсию может получить человек, который ухаживает за ребёнком умершего, при этом не работает и осуществляет постоянный уход.</w:t>
      </w:r>
    </w:p>
    <w:p w14:paraId="1E0D144F" w14:textId="77777777" w:rsidR="00BC6061" w:rsidRPr="00BC6061" w:rsidRDefault="00BC6061" w:rsidP="00BC6061">
      <w:r w:rsidRPr="00BC6061">
        <w:t>Будут ли выплачивать пособия и пенсии цифровыми рублями</w:t>
      </w:r>
    </w:p>
    <w:p w14:paraId="76D0D344" w14:textId="77777777" w:rsidR="00BC6061" w:rsidRPr="00BC6061" w:rsidRDefault="00BC6061" w:rsidP="00BC6061">
      <w:r w:rsidRPr="00BC6061">
        <w:t>Как оформить пенсию по потере кормильца</w:t>
      </w:r>
    </w:p>
    <w:p w14:paraId="4445DD3A" w14:textId="77777777" w:rsidR="00BC6061" w:rsidRPr="00BC6061" w:rsidRDefault="00BC6061" w:rsidP="00BC6061">
      <w:r w:rsidRPr="00BC6061">
        <w:t>Какие документы нужны</w:t>
      </w:r>
    </w:p>
    <w:p w14:paraId="4744C7C5" w14:textId="77777777" w:rsidR="00BC6061" w:rsidRPr="00BC6061" w:rsidRDefault="00BC6061" w:rsidP="00BC6061">
      <w:r w:rsidRPr="00BC6061">
        <w:t>•</w:t>
      </w:r>
      <w:r w:rsidRPr="00BC6061">
        <w:tab/>
        <w:t>Свидетельство о смерти - подтверждает факт утраты кормильца</w:t>
      </w:r>
    </w:p>
    <w:p w14:paraId="34B0B845" w14:textId="77777777" w:rsidR="00BC6061" w:rsidRPr="00BC6061" w:rsidRDefault="00BC6061" w:rsidP="00BC6061">
      <w:r w:rsidRPr="00BC6061">
        <w:t>•</w:t>
      </w:r>
      <w:r w:rsidRPr="00BC6061">
        <w:tab/>
        <w:t>Документы о родстве - например, свидетельство о рождении или браке, подтверждают связь с умершим</w:t>
      </w:r>
    </w:p>
    <w:p w14:paraId="7A99F186" w14:textId="77777777" w:rsidR="00BC6061" w:rsidRPr="00BC6061" w:rsidRDefault="00BC6061" w:rsidP="00BC6061">
      <w:r w:rsidRPr="00BC6061">
        <w:t>•</w:t>
      </w:r>
      <w:r w:rsidRPr="00BC6061">
        <w:tab/>
        <w:t>Паспорт и СНИЛС - нужны для идентификации заявителя</w:t>
      </w:r>
    </w:p>
    <w:p w14:paraId="7ED3A64D" w14:textId="77777777" w:rsidR="00BC6061" w:rsidRPr="00BC6061" w:rsidRDefault="00BC6061" w:rsidP="00BC6061">
      <w:r w:rsidRPr="00BC6061">
        <w:t>•</w:t>
      </w:r>
      <w:r w:rsidRPr="00BC6061">
        <w:tab/>
        <w:t>Справка об обучении - требуется для студентов, подтверждает очную форму</w:t>
      </w:r>
    </w:p>
    <w:p w14:paraId="189FC525" w14:textId="77777777" w:rsidR="00BC6061" w:rsidRPr="00BC6061" w:rsidRDefault="00BC6061" w:rsidP="00BC6061">
      <w:r w:rsidRPr="00BC6061">
        <w:t>•</w:t>
      </w:r>
      <w:r w:rsidRPr="00BC6061">
        <w:tab/>
        <w:t>Документы о доходах кормильца - могут понадобиться для расчета размера пенсии</w:t>
      </w:r>
    </w:p>
    <w:p w14:paraId="445AE8F1" w14:textId="77777777" w:rsidR="00BC6061" w:rsidRPr="00BC6061" w:rsidRDefault="00BC6061" w:rsidP="00BC6061">
      <w:r w:rsidRPr="00BC6061">
        <w:t>Куда обращаться</w:t>
      </w:r>
    </w:p>
    <w:p w14:paraId="6EA750D8" w14:textId="77777777" w:rsidR="00BC6061" w:rsidRPr="00BC6061" w:rsidRDefault="00BC6061" w:rsidP="00BC6061">
      <w:r w:rsidRPr="00BC6061">
        <w:t>Для того, что подать заявление на оформление пенсии по потере кормильца, в первую очередь нужно заполнить анкету на сайте Госуслуги:</w:t>
      </w:r>
    </w:p>
    <w:p w14:paraId="23D572DE" w14:textId="77777777" w:rsidR="00BC6061" w:rsidRPr="00BC6061" w:rsidRDefault="00BC6061" w:rsidP="00BC6061">
      <w:r w:rsidRPr="00BC6061">
        <w:t>•</w:t>
      </w:r>
      <w:r w:rsidRPr="00BC6061">
        <w:tab/>
        <w:t>Авторизоваться и найти услугу «Пенсия по потере кормильца»</w:t>
      </w:r>
    </w:p>
    <w:p w14:paraId="4EA486FD" w14:textId="77777777" w:rsidR="00BC6061" w:rsidRPr="00BC6061" w:rsidRDefault="00BC6061" w:rsidP="00BC6061">
      <w:r w:rsidRPr="00BC6061">
        <w:rPr>
          <w:lang w:val="en-US"/>
        </w:rPr>
        <w:lastRenderedPageBreak/>
        <w:t>Figure</w:t>
      </w:r>
      <w:r w:rsidRPr="00BC6061">
        <w:t xml:space="preserve"> 2 На Госуслугах нужно найти услугу Пенсия по потере кормильца. Фото: скриншот</w:t>
      </w:r>
    </w:p>
    <w:p w14:paraId="18DB77AC" w14:textId="77777777" w:rsidR="00BC6061" w:rsidRPr="00BC6061" w:rsidRDefault="00BC6061" w:rsidP="00BC6061">
      <w:r w:rsidRPr="00BC6061">
        <w:t>•</w:t>
      </w:r>
      <w:r w:rsidRPr="00BC6061">
        <w:tab/>
        <w:t>Выбрать в анкете «Оформить пенсию по потере кормильца»</w:t>
      </w:r>
    </w:p>
    <w:p w14:paraId="368ABA35" w14:textId="77777777" w:rsidR="00BC6061" w:rsidRPr="00BC6061" w:rsidRDefault="00BC6061" w:rsidP="00BC6061">
      <w:r w:rsidRPr="00BC6061">
        <w:rPr>
          <w:lang w:val="en-US"/>
        </w:rPr>
        <w:t>Figure</w:t>
      </w:r>
      <w:r w:rsidRPr="00BC6061">
        <w:t xml:space="preserve"> 3 Выбрать в заявлении нужную строку. Фото: скриншот</w:t>
      </w:r>
    </w:p>
    <w:p w14:paraId="031649FE" w14:textId="77777777" w:rsidR="00BC6061" w:rsidRPr="00BC6061" w:rsidRDefault="00BC6061" w:rsidP="00BC6061">
      <w:r w:rsidRPr="00BC6061">
        <w:t>•</w:t>
      </w:r>
      <w:r w:rsidRPr="00BC6061">
        <w:tab/>
        <w:t>Перейти к подаче заявления и заполнить все необходимые данные</w:t>
      </w:r>
    </w:p>
    <w:p w14:paraId="0921345F" w14:textId="77777777" w:rsidR="00BC6061" w:rsidRPr="00BC6061" w:rsidRDefault="00BC6061" w:rsidP="00BC6061">
      <w:r w:rsidRPr="00BC6061">
        <w:rPr>
          <w:lang w:val="en-US"/>
        </w:rPr>
        <w:t>Figure</w:t>
      </w:r>
      <w:r w:rsidRPr="00BC6061">
        <w:t xml:space="preserve"> 4 Перейти к подаче заявления и предоставить нужные документы. Фото: скриншот</w:t>
      </w:r>
    </w:p>
    <w:p w14:paraId="59E2E299" w14:textId="77777777" w:rsidR="00BC6061" w:rsidRPr="00BC6061" w:rsidRDefault="00BC6061" w:rsidP="00BC6061">
      <w:r w:rsidRPr="00BC6061">
        <w:t>На сайте Госуслуг указывается, что после подачи заявления нужно лично обратиться в Социальный фонд России (СФР) и предоставить пакет документов. В него входит свидетельство о смерти кормильца, документ, подтверждающий родственные отношения с ним - например, свидетельство о рождении, браке или усыновлении.</w:t>
      </w:r>
    </w:p>
    <w:p w14:paraId="701C005B" w14:textId="77777777" w:rsidR="00BC6061" w:rsidRPr="00BC6061" w:rsidRDefault="00BC6061" w:rsidP="00BC6061">
      <w:r w:rsidRPr="00BC6061">
        <w:t>В каких странах нет пенсии и почему</w:t>
      </w:r>
    </w:p>
    <w:p w14:paraId="7D468C7B" w14:textId="77777777" w:rsidR="00BC6061" w:rsidRPr="00BC6061" w:rsidRDefault="00BC6061" w:rsidP="00BC6061">
      <w:r w:rsidRPr="00BC6061">
        <w:t>Если фамилия, имя или отчество в документах отличаются, потребуется подтверждение изменения данных, например свидетельство о браке, разводе или смене имени. Также могут запросить документ о среднемесячном заработке умершего для расчета выплаты.</w:t>
      </w:r>
    </w:p>
    <w:p w14:paraId="16883A68" w14:textId="77777777" w:rsidR="00BC6061" w:rsidRPr="00BC6061" w:rsidRDefault="00BC6061" w:rsidP="00BC6061">
      <w:r w:rsidRPr="00BC6061">
        <w:t>Кому положено единое детское пособие и как его получить в 2026 году</w:t>
      </w:r>
    </w:p>
    <w:p w14:paraId="033554AB" w14:textId="77777777" w:rsidR="00BC6061" w:rsidRPr="00BC6061" w:rsidRDefault="00BC6061" w:rsidP="00BC6061">
      <w:r w:rsidRPr="00BC6061">
        <w:t>Если кормилец относился к особой категории - был военнослужащим, космонавтом или пострадал в результате радиационной или техногенной катастрофы - необходимо предоставить документы, подтверждающие этот статус. Срок рассмотрения заявки составляет 10 рабочих дней.</w:t>
      </w:r>
    </w:p>
    <w:p w14:paraId="2FFDD008" w14:textId="77777777" w:rsidR="00BC6061" w:rsidRPr="00BC6061" w:rsidRDefault="00BC6061" w:rsidP="00BC6061">
      <w:r w:rsidRPr="00BC6061">
        <w:t>До какого возраста платят пенсию по потере кормильца</w:t>
      </w:r>
    </w:p>
    <w:p w14:paraId="37228752" w14:textId="77777777" w:rsidR="00BC6061" w:rsidRPr="00BC6061" w:rsidRDefault="00BC6061" w:rsidP="00BC6061">
      <w:r w:rsidRPr="00BC6061">
        <w:t>Пенсия по потере кормильца выплачивается до тех пор, пока сохраняются основания для её получения. Например, детям - до достижения 18 лет или до 23 лет при очном обучении. Выплата может прекратиться раньше, если получатель утрачивает право на неё, например при трудоустройстве в случаях, когда это влияет на статус получателя, резюмирует Присяжнюк.</w:t>
      </w:r>
    </w:p>
    <w:p w14:paraId="42AE190D" w14:textId="77777777" w:rsidR="00BC6061" w:rsidRPr="00BC6061" w:rsidRDefault="00BC6061" w:rsidP="00BC6061">
      <w:r w:rsidRPr="00BC6061">
        <w:t>Пособие по беременности и родам в 2026 году: размер и порядок выплат</w:t>
      </w:r>
    </w:p>
    <w:p w14:paraId="2C03CD68" w14:textId="77777777" w:rsidR="00BC6061" w:rsidRPr="00BC6061" w:rsidRDefault="00BC6061" w:rsidP="00BC6061">
      <w:r w:rsidRPr="00BC6061">
        <w:t>Почему могут отказать в назначении пенсии</w:t>
      </w:r>
    </w:p>
    <w:p w14:paraId="28EBE5C6" w14:textId="77777777" w:rsidR="00BC6061" w:rsidRPr="00BC6061" w:rsidRDefault="00BC6061" w:rsidP="00BC6061">
      <w:r w:rsidRPr="00BC6061">
        <w:t>Причины отказа в назначении пенсии по потере кормильца чаще всего связаны с документами и условиями получения выплаты:</w:t>
      </w:r>
    </w:p>
    <w:p w14:paraId="7CDAB258" w14:textId="77777777" w:rsidR="00BC6061" w:rsidRPr="00BC6061" w:rsidRDefault="00BC6061" w:rsidP="00BC6061">
      <w:r w:rsidRPr="00BC6061">
        <w:t>•</w:t>
      </w:r>
      <w:r w:rsidRPr="00BC6061">
        <w:tab/>
        <w:t>Отсутствие подтверждения иждивения - не удалось доказать, что заявитель находился на содержании умершего</w:t>
      </w:r>
    </w:p>
    <w:p w14:paraId="6CF8DCDE" w14:textId="77777777" w:rsidR="00BC6061" w:rsidRPr="00BC6061" w:rsidRDefault="00BC6061" w:rsidP="00BC6061">
      <w:r w:rsidRPr="00BC6061">
        <w:t>•</w:t>
      </w:r>
      <w:r w:rsidRPr="00BC6061">
        <w:tab/>
        <w:t>Ошибки в документах - неточности, расхождения в данных или неполный пакет</w:t>
      </w:r>
    </w:p>
    <w:p w14:paraId="223E1714" w14:textId="77777777" w:rsidR="00BC6061" w:rsidRPr="00BC6061" w:rsidRDefault="00BC6061" w:rsidP="00BC6061">
      <w:r w:rsidRPr="00BC6061">
        <w:t>•</w:t>
      </w:r>
      <w:r w:rsidRPr="00BC6061">
        <w:tab/>
        <w:t>Несоответствие условиям - заявитель не относится к категории получателей по закону</w:t>
      </w:r>
    </w:p>
    <w:p w14:paraId="4308196E" w14:textId="77777777" w:rsidR="00BC6061" w:rsidRPr="00BC6061" w:rsidRDefault="00BC6061" w:rsidP="00BC6061">
      <w:r w:rsidRPr="00BC6061">
        <w:t>Частые вопросы о пенсии по потере кормильца: комментарии эксперта</w:t>
      </w:r>
    </w:p>
    <w:p w14:paraId="28C46F86" w14:textId="77777777" w:rsidR="00BC6061" w:rsidRPr="00BC6061" w:rsidRDefault="00BC6061" w:rsidP="00BC6061">
      <w:r w:rsidRPr="00BC6061">
        <w:t>Кому назначается пенсия по потере кормильца независимо от иждивения?</w:t>
      </w:r>
    </w:p>
    <w:p w14:paraId="12F72400" w14:textId="77777777" w:rsidR="00BC6061" w:rsidRPr="00BC6061" w:rsidRDefault="00BC6061" w:rsidP="00BC6061">
      <w:r w:rsidRPr="00BC6061">
        <w:t>Нетрудоспособным детям, а также родителям и супругу умершего, если после его смерти они утратили источник средств к существованию, подчеркивает Присяжнюк.</w:t>
      </w:r>
    </w:p>
    <w:p w14:paraId="2E2CCFF2" w14:textId="77777777" w:rsidR="00BC6061" w:rsidRPr="00BC6061" w:rsidRDefault="00BC6061" w:rsidP="00BC6061">
      <w:r w:rsidRPr="00BC6061">
        <w:lastRenderedPageBreak/>
        <w:t>Как начать получать пенсию на карту: через «Госуслуги» и МФЦ</w:t>
      </w:r>
    </w:p>
    <w:p w14:paraId="08323662" w14:textId="77777777" w:rsidR="00BC6061" w:rsidRPr="00BC6061" w:rsidRDefault="00BC6061" w:rsidP="00BC6061">
      <w:r w:rsidRPr="00BC6061">
        <w:t>Как обжаловать отказ в назначении пенсии?</w:t>
      </w:r>
    </w:p>
    <w:p w14:paraId="095CFB50" w14:textId="77777777" w:rsidR="00BC6061" w:rsidRPr="00BC6061" w:rsidRDefault="00BC6061" w:rsidP="00BC6061">
      <w:r w:rsidRPr="00BC6061">
        <w:t>Для обжалования нужно получить письменный отказ, после чего можно подать заявление в вышестоящий орган СФР или воспользоваться порталом Госуслуги.</w:t>
      </w:r>
    </w:p>
    <w:p w14:paraId="4F21D7E5" w14:textId="77777777" w:rsidR="00BC6061" w:rsidRPr="00BC6061" w:rsidRDefault="00BC6061" w:rsidP="00BC6061">
      <w:r w:rsidRPr="00BC6061">
        <w:t>Минимальная пенсия в России в 2026 году: какая в Москве и регионах</w:t>
      </w:r>
    </w:p>
    <w:p w14:paraId="60644FFF" w14:textId="77777777" w:rsidR="00BC6061" w:rsidRPr="00BC6061" w:rsidRDefault="00BC6061" w:rsidP="00BC6061">
      <w:r w:rsidRPr="00BC6061">
        <w:t>Главное о пенсии по потере кормильца</w:t>
      </w:r>
    </w:p>
    <w:p w14:paraId="035DC162" w14:textId="77777777" w:rsidR="00BC6061" w:rsidRPr="00BC6061" w:rsidRDefault="00BC6061" w:rsidP="00BC6061">
      <w:r w:rsidRPr="00BC6061">
        <w:t>•</w:t>
      </w:r>
      <w:r w:rsidRPr="00BC6061">
        <w:tab/>
        <w:t xml:space="preserve">Пенсия по потере кормильца - это выплата нетрудоспособным членам семьи для компенсации утраченного дохода. </w:t>
      </w:r>
    </w:p>
    <w:p w14:paraId="3ED0749D" w14:textId="77777777" w:rsidR="00BC6061" w:rsidRPr="00BC6061" w:rsidRDefault="00BC6061" w:rsidP="00BC6061">
      <w:r w:rsidRPr="00BC6061">
        <w:t>•</w:t>
      </w:r>
      <w:r w:rsidRPr="00BC6061">
        <w:tab/>
        <w:t xml:space="preserve">Назначается независимо от того, работал кормилец или нет, но от стажа зависит вид пенсии. </w:t>
      </w:r>
    </w:p>
    <w:p w14:paraId="5E1684B9" w14:textId="77777777" w:rsidR="00BC6061" w:rsidRPr="00BC6061" w:rsidRDefault="00BC6061" w:rsidP="00BC6061">
      <w:r w:rsidRPr="00BC6061">
        <w:t>•</w:t>
      </w:r>
      <w:r w:rsidRPr="00BC6061">
        <w:tab/>
        <w:t xml:space="preserve">Существует три основных вида: страховая, социальная и государственная (в том числе для семей военнослужащих). </w:t>
      </w:r>
    </w:p>
    <w:p w14:paraId="20EE974F" w14:textId="77777777" w:rsidR="00BC6061" w:rsidRPr="00BC6061" w:rsidRDefault="00BC6061" w:rsidP="00BC6061">
      <w:r w:rsidRPr="00BC6061">
        <w:t>•</w:t>
      </w:r>
      <w:r w:rsidRPr="00BC6061">
        <w:tab/>
        <w:t xml:space="preserve">Размер выплаты зависит от категории: от фиксированной суммы до процента от денежного довольствия. </w:t>
      </w:r>
    </w:p>
    <w:p w14:paraId="7C2F6CF7" w14:textId="77777777" w:rsidR="00BC6061" w:rsidRPr="00BC6061" w:rsidRDefault="00BC6061" w:rsidP="00BC6061">
      <w:r w:rsidRPr="00BC6061">
        <w:t>•</w:t>
      </w:r>
      <w:r w:rsidRPr="00BC6061">
        <w:tab/>
        <w:t xml:space="preserve">Если пенсия ниже прожиточного минимума, государство доплачивает разницу. </w:t>
      </w:r>
    </w:p>
    <w:p w14:paraId="42743392" w14:textId="77777777" w:rsidR="00BC6061" w:rsidRPr="00BC6061" w:rsidRDefault="00BC6061" w:rsidP="00BC6061">
      <w:r w:rsidRPr="00BC6061">
        <w:t>•</w:t>
      </w:r>
      <w:r w:rsidRPr="00BC6061">
        <w:tab/>
        <w:t xml:space="preserve">Получать пенсию могут дети, супруги, родители и другие иждивенцы при соблюдении условий. </w:t>
      </w:r>
    </w:p>
    <w:p w14:paraId="7EEB3AD5" w14:textId="77777777" w:rsidR="00BC6061" w:rsidRPr="00BC6061" w:rsidRDefault="00BC6061" w:rsidP="00BC6061">
      <w:r w:rsidRPr="00BC6061">
        <w:t>•</w:t>
      </w:r>
      <w:r w:rsidRPr="00BC6061">
        <w:tab/>
        <w:t xml:space="preserve">Оформление возможно через Госуслуги с последующим визитом в СФР и подачей документов. </w:t>
      </w:r>
    </w:p>
    <w:p w14:paraId="213CF292" w14:textId="77777777" w:rsidR="00BC6061" w:rsidRPr="00BC6061" w:rsidRDefault="00BC6061" w:rsidP="00BC6061">
      <w:r w:rsidRPr="00BC6061">
        <w:t>•</w:t>
      </w:r>
      <w:r w:rsidRPr="00BC6061">
        <w:tab/>
        <w:t xml:space="preserve">Выплата сохраняется, пока есть основания - например, до 18 или 23 лет для детей. </w:t>
      </w:r>
    </w:p>
    <w:p w14:paraId="3A3281D0" w14:textId="77777777" w:rsidR="00BC6061" w:rsidRPr="00BC6061" w:rsidRDefault="00BC6061" w:rsidP="00BC6061">
      <w:r w:rsidRPr="00BC6061">
        <w:t>•</w:t>
      </w:r>
      <w:r w:rsidRPr="00BC6061">
        <w:tab/>
        <w:t>Отказ возможен при отсутствии права или ошибках в документах, его можно обжаловать.</w:t>
      </w:r>
    </w:p>
    <w:p w14:paraId="475FB45A" w14:textId="38828709" w:rsidR="00BC6061" w:rsidRPr="005D5493" w:rsidRDefault="005F0874" w:rsidP="00BC6061">
      <w:hyperlink r:id="rId25" w:history="1">
        <w:r w:rsidR="00BC6061" w:rsidRPr="00224C30">
          <w:rPr>
            <w:rStyle w:val="a3"/>
            <w:lang w:val="en-US"/>
          </w:rPr>
          <w:t>https</w:t>
        </w:r>
        <w:r w:rsidR="00BC6061" w:rsidRPr="005D5493">
          <w:rPr>
            <w:rStyle w:val="a3"/>
          </w:rPr>
          <w:t>://</w:t>
        </w:r>
        <w:r w:rsidR="00BC6061" w:rsidRPr="00224C30">
          <w:rPr>
            <w:rStyle w:val="a3"/>
            <w:lang w:val="en-US"/>
          </w:rPr>
          <w:t>frankmedia</w:t>
        </w:r>
        <w:r w:rsidR="00BC6061" w:rsidRPr="005D5493">
          <w:rPr>
            <w:rStyle w:val="a3"/>
          </w:rPr>
          <w:t>.</w:t>
        </w:r>
        <w:r w:rsidR="00BC6061" w:rsidRPr="00224C30">
          <w:rPr>
            <w:rStyle w:val="a3"/>
            <w:lang w:val="en-US"/>
          </w:rPr>
          <w:t>ru</w:t>
        </w:r>
        <w:r w:rsidR="00BC6061" w:rsidRPr="005D5493">
          <w:rPr>
            <w:rStyle w:val="a3"/>
          </w:rPr>
          <w:t>/275129</w:t>
        </w:r>
      </w:hyperlink>
      <w:r w:rsidR="00BC6061" w:rsidRPr="005D5493">
        <w:t xml:space="preserve"> </w:t>
      </w:r>
    </w:p>
    <w:p w14:paraId="02C63F51" w14:textId="6DF8C8DE" w:rsidR="003A6EC6" w:rsidRPr="003A6EC6" w:rsidRDefault="003A6EC6" w:rsidP="003A6EC6">
      <w:pPr>
        <w:pStyle w:val="2"/>
      </w:pPr>
      <w:bookmarkStart w:id="86" w:name="_Toc227825132"/>
      <w:r w:rsidRPr="003A6EC6">
        <w:t>Банки.Ру, 22.04.2026, Пенсии в мае 2026 года и выплаты ко дню победы: когда придут и кто получит сумму больше</w:t>
      </w:r>
      <w:bookmarkEnd w:id="86"/>
    </w:p>
    <w:p w14:paraId="2F2C18B2" w14:textId="77777777" w:rsidR="003A6EC6" w:rsidRPr="003A6EC6" w:rsidRDefault="003A6EC6" w:rsidP="003A6EC6">
      <w:pPr>
        <w:pStyle w:val="3"/>
      </w:pPr>
      <w:bookmarkStart w:id="87" w:name="_Toc227825133"/>
      <w:r w:rsidRPr="003A6EC6">
        <w:t>В мае 2026 года пенсионеры получат выплаты по измененному графику из-за длинных выходных. Часть пенсий перечислят раньше - еще в апреле или в первые дни мая. При этом у некоторых пенсионеров вырастет размер выплат: прибавку назначат тем, у кого в апреле появилось право на перерасчет или доплаты. Отдельно к 9 Мая ветеранам перечислят единовременные выплаты - федеральные и региональные. Разобрались, когда ждать деньги, кому придут повышенные суммы и в каком размере.</w:t>
      </w:r>
      <w:bookmarkEnd w:id="87"/>
    </w:p>
    <w:p w14:paraId="49BC332E" w14:textId="77777777" w:rsidR="003A6EC6" w:rsidRPr="003A6EC6" w:rsidRDefault="003A6EC6" w:rsidP="003A6EC6">
      <w:r w:rsidRPr="003A6EC6">
        <w:t>Когда придут пенсии в мае 2026 года</w:t>
      </w:r>
    </w:p>
    <w:p w14:paraId="54044417" w14:textId="77777777" w:rsidR="003A6EC6" w:rsidRPr="003A6EC6" w:rsidRDefault="003A6EC6" w:rsidP="003A6EC6">
      <w:r w:rsidRPr="003A6EC6">
        <w:t>В мае график выплаты пенсий сдвинут из-за праздничных и выходных дней. Если обычная дата выплаты выпадает на нерабочий день, деньги перечислят раньше.</w:t>
      </w:r>
    </w:p>
    <w:p w14:paraId="42B4F674" w14:textId="77777777" w:rsidR="003A6EC6" w:rsidRPr="003A6EC6" w:rsidRDefault="003A6EC6" w:rsidP="003A6EC6">
      <w:r w:rsidRPr="003A6EC6">
        <w:t>В таблице ниже рассказали, какие даты выплат перенесут.</w:t>
      </w:r>
    </w:p>
    <w:p w14:paraId="335FA0A6" w14:textId="77777777" w:rsidR="003A6EC6" w:rsidRPr="003A6EC6" w:rsidRDefault="003A6EC6" w:rsidP="003A6EC6">
      <w:r w:rsidRPr="003A6EC6">
        <w:t xml:space="preserve">   Обычная дата выплаты</w:t>
      </w:r>
      <w:r w:rsidRPr="003A6EC6">
        <w:tab/>
        <w:t xml:space="preserve">   Когда перечислят</w:t>
      </w:r>
    </w:p>
    <w:p w14:paraId="76A2D858" w14:textId="77777777" w:rsidR="003A6EC6" w:rsidRPr="003A6EC6" w:rsidRDefault="003A6EC6" w:rsidP="003A6EC6">
      <w:r w:rsidRPr="003A6EC6">
        <w:lastRenderedPageBreak/>
        <w:t xml:space="preserve">   3 мая</w:t>
      </w:r>
      <w:r w:rsidRPr="003A6EC6">
        <w:tab/>
        <w:t xml:space="preserve">   30 апреля</w:t>
      </w:r>
    </w:p>
    <w:p w14:paraId="60529237" w14:textId="77777777" w:rsidR="003A6EC6" w:rsidRPr="003A6EC6" w:rsidRDefault="003A6EC6" w:rsidP="003A6EC6">
      <w:r w:rsidRPr="003A6EC6">
        <w:t xml:space="preserve">   9-11 мая</w:t>
      </w:r>
      <w:r w:rsidRPr="003A6EC6">
        <w:tab/>
        <w:t xml:space="preserve">   8 мая</w:t>
      </w:r>
    </w:p>
    <w:p w14:paraId="5AC0378C" w14:textId="77777777" w:rsidR="003A6EC6" w:rsidRPr="003A6EC6" w:rsidRDefault="003A6EC6" w:rsidP="003A6EC6">
      <w:r w:rsidRPr="003A6EC6">
        <w:t xml:space="preserve">   16-17 мая</w:t>
      </w:r>
      <w:r w:rsidRPr="003A6EC6">
        <w:tab/>
        <w:t xml:space="preserve">   15 мая</w:t>
      </w:r>
    </w:p>
    <w:p w14:paraId="1B1FE175" w14:textId="77777777" w:rsidR="003A6EC6" w:rsidRPr="003A6EC6" w:rsidRDefault="003A6EC6" w:rsidP="003A6EC6">
      <w:r w:rsidRPr="003A6EC6">
        <w:t xml:space="preserve">   23-24 мая</w:t>
      </w:r>
      <w:r w:rsidRPr="003A6EC6">
        <w:tab/>
        <w:t xml:space="preserve">   22 мая</w:t>
      </w:r>
    </w:p>
    <w:p w14:paraId="3119190D" w14:textId="77777777" w:rsidR="003A6EC6" w:rsidRPr="003A6EC6" w:rsidRDefault="003A6EC6" w:rsidP="003A6EC6">
      <w:r w:rsidRPr="003A6EC6">
        <w:t>Так, часть пенсионеров получит майскую пенсию досрочно. А те, у кого дата выплаты приходится на начало месяца, могут получить деньги еще в апреле.</w:t>
      </w:r>
    </w:p>
    <w:p w14:paraId="2AE2CF81" w14:textId="77777777" w:rsidR="003A6EC6" w:rsidRPr="00EA5AB2" w:rsidRDefault="003A6EC6" w:rsidP="003A6EC6">
      <w:r w:rsidRPr="00EA5AB2">
        <w:t>Если пенсию перечисляют через банк , зачисление обычно проходит по графику, который утвердили в регионе. Например, в Карачаево-Черкесской Республике пенсии и другие выплаты, которые обычно приходят 8 и 11 числа, перечислят 8 мая .</w:t>
      </w:r>
    </w:p>
    <w:p w14:paraId="5A3F6227" w14:textId="77777777" w:rsidR="003A6EC6" w:rsidRPr="00EA5AB2" w:rsidRDefault="003A6EC6" w:rsidP="003A6EC6">
      <w:r w:rsidRPr="00EA5AB2">
        <w:t>Если пенсию доставляет Почта России , то в мае 2026 года выплаты обещают проводить в обычном порядке - по графику работы почтовых отделений, с 3 по 25 мая.</w:t>
      </w:r>
    </w:p>
    <w:p w14:paraId="4CA54749" w14:textId="77777777" w:rsidR="003A6EC6" w:rsidRPr="00EA5AB2" w:rsidRDefault="003A6EC6" w:rsidP="003A6EC6">
      <w:r w:rsidRPr="00EA5AB2">
        <w:t>Как узнать точную дату выплаты пенсии в мае</w:t>
      </w:r>
    </w:p>
    <w:p w14:paraId="7BACA28B" w14:textId="77777777" w:rsidR="003A6EC6" w:rsidRPr="00EA5AB2" w:rsidRDefault="003A6EC6" w:rsidP="003A6EC6">
      <w:r w:rsidRPr="00EA5AB2">
        <w:t>Точная дата зависит от региона и способа доставки пенсии:</w:t>
      </w:r>
    </w:p>
    <w:p w14:paraId="28E4A556" w14:textId="77777777" w:rsidR="003A6EC6" w:rsidRPr="00EA5AB2" w:rsidRDefault="003A6EC6" w:rsidP="003A6EC6">
      <w:r w:rsidRPr="00EA5AB2">
        <w:t>•</w:t>
      </w:r>
      <w:r w:rsidRPr="00EA5AB2">
        <w:tab/>
        <w:t xml:space="preserve"> через банк - на счет или карту «Мир»;</w:t>
      </w:r>
    </w:p>
    <w:p w14:paraId="66A78ADD" w14:textId="77777777" w:rsidR="003A6EC6" w:rsidRPr="00EA5AB2" w:rsidRDefault="003A6EC6" w:rsidP="003A6EC6">
      <w:r w:rsidRPr="00EA5AB2">
        <w:t>•</w:t>
      </w:r>
      <w:r w:rsidRPr="00EA5AB2">
        <w:tab/>
        <w:t xml:space="preserve"> через Почту России - в отделении или через почтальона на дом.</w:t>
      </w:r>
    </w:p>
    <w:p w14:paraId="44872A15" w14:textId="77777777" w:rsidR="003A6EC6" w:rsidRPr="00EA5AB2" w:rsidRDefault="003A6EC6" w:rsidP="003A6EC6">
      <w:r w:rsidRPr="00EA5AB2">
        <w:t>Оформить карту для пенсии и оплаты товаров и услуг с кэшбэком можно на Банки.ру.</w:t>
      </w:r>
    </w:p>
    <w:p w14:paraId="106653C1" w14:textId="77777777" w:rsidR="003A6EC6" w:rsidRPr="00EA5AB2" w:rsidRDefault="003A6EC6" w:rsidP="003A6EC6">
      <w:r w:rsidRPr="00EA5AB2">
        <w:t>Экономьте на покупках до 30%</w:t>
      </w:r>
    </w:p>
    <w:p w14:paraId="40A7CAB6" w14:textId="77777777" w:rsidR="003A6EC6" w:rsidRPr="00EA5AB2" w:rsidRDefault="003A6EC6" w:rsidP="003A6EC6">
      <w:r w:rsidRPr="00EA5AB2">
        <w:t>Оформите бесплатную карту с кэшбэком в популярных категориях</w:t>
      </w:r>
    </w:p>
    <w:p w14:paraId="0018796B" w14:textId="77777777" w:rsidR="003A6EC6" w:rsidRPr="00EA5AB2" w:rsidRDefault="003A6EC6" w:rsidP="003A6EC6">
      <w:r w:rsidRPr="00EA5AB2">
        <w:t>Проверить дату можно в отделении банка, на почте, в клиентской службе СФР или в региональных сообщениях отделений фонда.</w:t>
      </w:r>
    </w:p>
    <w:p w14:paraId="45F6B46B" w14:textId="77777777" w:rsidR="003A6EC6" w:rsidRPr="00EA5AB2" w:rsidRDefault="003A6EC6" w:rsidP="003A6EC6">
      <w:r w:rsidRPr="00EA5AB2">
        <w:t>Обратите внимание: при желании вы можете изменить способ доставки пенсии.</w:t>
      </w:r>
    </w:p>
    <w:p w14:paraId="24744FB4" w14:textId="77777777" w:rsidR="003A6EC6" w:rsidRPr="00EA5AB2" w:rsidRDefault="003A6EC6" w:rsidP="003A6EC6">
      <w:r w:rsidRPr="00EA5AB2">
        <w:t xml:space="preserve">Для этого нужно подать заявление: </w:t>
      </w:r>
    </w:p>
    <w:p w14:paraId="1D2283E9" w14:textId="77777777" w:rsidR="003A6EC6" w:rsidRPr="00EA5AB2" w:rsidRDefault="003A6EC6" w:rsidP="003A6EC6">
      <w:r w:rsidRPr="00EA5AB2">
        <w:t>•</w:t>
      </w:r>
      <w:r w:rsidRPr="00EA5AB2">
        <w:tab/>
        <w:t xml:space="preserve"> в Социальный фонд России;</w:t>
      </w:r>
    </w:p>
    <w:p w14:paraId="502B3B1D" w14:textId="77777777" w:rsidR="003A6EC6" w:rsidRPr="00EA5AB2" w:rsidRDefault="003A6EC6" w:rsidP="003A6EC6">
      <w:r w:rsidRPr="00EA5AB2">
        <w:t>•</w:t>
      </w:r>
      <w:r w:rsidRPr="00EA5AB2">
        <w:tab/>
        <w:t xml:space="preserve"> через «Госуслуги».</w:t>
      </w:r>
    </w:p>
    <w:p w14:paraId="2587AD97" w14:textId="77777777" w:rsidR="003A6EC6" w:rsidRPr="00EA5AB2" w:rsidRDefault="003A6EC6" w:rsidP="003A6EC6">
      <w:r w:rsidRPr="00EA5AB2">
        <w:t>Если заявление подает другой человек, нужна доверенность на представление интересов.</w:t>
      </w:r>
    </w:p>
    <w:p w14:paraId="611B3C77" w14:textId="77777777" w:rsidR="003A6EC6" w:rsidRPr="00EA5AB2" w:rsidRDefault="003A6EC6" w:rsidP="003A6EC6">
      <w:r w:rsidRPr="00EA5AB2">
        <w:t>Кому повысят пенсию в мае 2026 года</w:t>
      </w:r>
    </w:p>
    <w:p w14:paraId="6CEB8D6D" w14:textId="77777777" w:rsidR="003A6EC6" w:rsidRPr="00EA5AB2" w:rsidRDefault="003A6EC6" w:rsidP="003A6EC6">
      <w:r w:rsidRPr="00EA5AB2">
        <w:t>В мае пенсию повысят не всем. Массовой индексации в этом месяце нет. Прибавку получат пенсионеры, у кого в апреле появилось право на перерасчет или доплату.</w:t>
      </w:r>
    </w:p>
    <w:p w14:paraId="239D7387" w14:textId="77777777" w:rsidR="003A6EC6" w:rsidRPr="00EA5AB2" w:rsidRDefault="003A6EC6" w:rsidP="003A6EC6">
      <w:r w:rsidRPr="00EA5AB2">
        <w:t>Пенсионеры, которым в апреле исполнилось 80 лет</w:t>
      </w:r>
    </w:p>
    <w:p w14:paraId="6A65CF4B" w14:textId="77777777" w:rsidR="003A6EC6" w:rsidRPr="00EA5AB2" w:rsidRDefault="003A6EC6" w:rsidP="003A6EC6">
      <w:r w:rsidRPr="00EA5AB2">
        <w:t>Если 80 лет исполнилось в апреле, повышенная пенсия придет в мае. В 2026 году она увеличивается вдвое - с 9584,69 до 19 169,38 рубля. Также в 2026 году действует надбавка на уход - 1413,86 рубля.</w:t>
      </w:r>
    </w:p>
    <w:p w14:paraId="5ECE5480" w14:textId="77777777" w:rsidR="003A6EC6" w:rsidRPr="00EA5AB2" w:rsidRDefault="003A6EC6" w:rsidP="003A6EC6">
      <w:r w:rsidRPr="00EA5AB2">
        <w:t>Например, если пенсионер получал 29 000 рублей, из которых 9584,69 рубля - фиксированная выплата, после перерасчета его пенсия может вырасти как минимум до 38 584,69 рубля, а с учетом надбавки на уход - до 39 998,55 рубля. Точная сумма зависит от вида пенсии и других доплат.</w:t>
      </w:r>
    </w:p>
    <w:p w14:paraId="2C8C8DB0" w14:textId="77777777" w:rsidR="003A6EC6" w:rsidRPr="00EA5AB2" w:rsidRDefault="003A6EC6" w:rsidP="003A6EC6">
      <w:r w:rsidRPr="00EA5AB2">
        <w:t>Подавать заявление не нужно, Социальный фонд проводит перерасчет автоматически.</w:t>
      </w:r>
    </w:p>
    <w:p w14:paraId="272474F4" w14:textId="77777777" w:rsidR="003A6EC6" w:rsidRPr="00EA5AB2" w:rsidRDefault="003A6EC6" w:rsidP="003A6EC6">
      <w:r w:rsidRPr="00EA5AB2">
        <w:lastRenderedPageBreak/>
        <w:t>Пенсионеры с первой группой инвалидности</w:t>
      </w:r>
    </w:p>
    <w:p w14:paraId="3CA76A37" w14:textId="77777777" w:rsidR="003A6EC6" w:rsidRPr="00EA5AB2" w:rsidRDefault="003A6EC6" w:rsidP="003A6EC6">
      <w:r w:rsidRPr="00EA5AB2">
        <w:t>У людей с первой группой инвалидности тоже есть право на повышенную фиксированную выплату. Но двойное повышение по двум основаниям сразу не назначают. То есть если человек уже получает такую прибавку за инвалидность первой группы, после 80 лет фиксированную выплату второй раз не удваивают.</w:t>
      </w:r>
    </w:p>
    <w:p w14:paraId="7DA294F2" w14:textId="77777777" w:rsidR="003A6EC6" w:rsidRPr="00EA5AB2" w:rsidRDefault="003A6EC6" w:rsidP="003A6EC6">
      <w:r w:rsidRPr="00EA5AB2">
        <w:t>Пенсионеры с иждивенцами</w:t>
      </w:r>
    </w:p>
    <w:p w14:paraId="6139075E" w14:textId="77777777" w:rsidR="003A6EC6" w:rsidRPr="00EA5AB2" w:rsidRDefault="003A6EC6" w:rsidP="003A6EC6">
      <w:r w:rsidRPr="00EA5AB2">
        <w:t>Если у пенсионера на иждивении есть нетрудоспособные члены семьи, он может получать повышенную фиксированную выплату. В 2026 году доплата составляет:</w:t>
      </w:r>
    </w:p>
    <w:p w14:paraId="63DC79F0" w14:textId="77777777" w:rsidR="003A6EC6" w:rsidRPr="00EA5AB2" w:rsidRDefault="003A6EC6" w:rsidP="003A6EC6">
      <w:r w:rsidRPr="00EA5AB2">
        <w:t>•</w:t>
      </w:r>
      <w:r w:rsidRPr="00EA5AB2">
        <w:tab/>
        <w:t xml:space="preserve"> 3194,90 рубля - за одного иждивенца;</w:t>
      </w:r>
    </w:p>
    <w:p w14:paraId="1C3ECF65" w14:textId="77777777" w:rsidR="003A6EC6" w:rsidRPr="00EA5AB2" w:rsidRDefault="003A6EC6" w:rsidP="003A6EC6">
      <w:r w:rsidRPr="00EA5AB2">
        <w:t>•</w:t>
      </w:r>
      <w:r w:rsidRPr="00EA5AB2">
        <w:tab/>
        <w:t xml:space="preserve"> 6389,80 рубля - за двух;</w:t>
      </w:r>
    </w:p>
    <w:p w14:paraId="30A71C0D" w14:textId="77777777" w:rsidR="003A6EC6" w:rsidRPr="00EA5AB2" w:rsidRDefault="003A6EC6" w:rsidP="003A6EC6">
      <w:r w:rsidRPr="00EA5AB2">
        <w:t>•</w:t>
      </w:r>
      <w:r w:rsidRPr="00EA5AB2">
        <w:tab/>
        <w:t xml:space="preserve"> 9584,70 рубля - за трех.</w:t>
      </w:r>
    </w:p>
    <w:p w14:paraId="15EBE7B5" w14:textId="77777777" w:rsidR="003A6EC6" w:rsidRPr="00EA5AB2" w:rsidRDefault="003A6EC6" w:rsidP="003A6EC6">
      <w:r w:rsidRPr="00EA5AB2">
        <w:t>Обычно такую доплату назначают за несовершеннолетних детей, студентов-очников до 23 лет, а в некоторых случаях - за братьев, сестер, внуков и правнуков, если они находятся на иждивении. Если право на доплату возникло в апреле и пенсионер подал заявление, увеличенная выплата может прийти уже в мае.</w:t>
      </w:r>
    </w:p>
    <w:p w14:paraId="1624BB16" w14:textId="77777777" w:rsidR="003A6EC6" w:rsidRPr="00EA5AB2" w:rsidRDefault="003A6EC6" w:rsidP="003A6EC6">
      <w:r w:rsidRPr="00EA5AB2">
        <w:t>Пенсионеры с сельским стажем</w:t>
      </w:r>
    </w:p>
    <w:p w14:paraId="1A29F48A" w14:textId="77777777" w:rsidR="003A6EC6" w:rsidRPr="00EA5AB2" w:rsidRDefault="003A6EC6" w:rsidP="003A6EC6">
      <w:r w:rsidRPr="00EA5AB2">
        <w:t>Неработающие пенсионеры, которые отработали в сельском хозяйстве не меньше 30 лет и соответствуют другим условиям, получают повышение фиксированной выплаты на 25%.</w:t>
      </w:r>
    </w:p>
    <w:p w14:paraId="569718CA" w14:textId="77777777" w:rsidR="003A6EC6" w:rsidRPr="00EA5AB2" w:rsidRDefault="003A6EC6" w:rsidP="003A6EC6">
      <w:r w:rsidRPr="00EA5AB2">
        <w:t>Пенсионеры с северным стажем</w:t>
      </w:r>
    </w:p>
    <w:p w14:paraId="7D9EE23C" w14:textId="77777777" w:rsidR="003A6EC6" w:rsidRPr="00EA5AB2" w:rsidRDefault="003A6EC6" w:rsidP="003A6EC6">
      <w:r w:rsidRPr="00EA5AB2">
        <w:t>У пенсионеров, которые выработали нужный стаж в районах Крайнего Севера или приравненных местностях, фиксированная выплата тоже может быть выше. Размер повышения зависит от территории и стажа. Для северян, которым исполнилось 80 лет, удвоенная фиксированная выплата дополнительно увеличивается еще и по северному основанию.</w:t>
      </w:r>
    </w:p>
    <w:p w14:paraId="535A045E" w14:textId="77777777" w:rsidR="003A6EC6" w:rsidRPr="00EA5AB2" w:rsidRDefault="003A6EC6" w:rsidP="003A6EC6">
      <w:r w:rsidRPr="00EA5AB2">
        <w:t>Бывшие члены летных экипажей и работники угольной промышленности</w:t>
      </w:r>
    </w:p>
    <w:p w14:paraId="3F666BA1" w14:textId="77777777" w:rsidR="003A6EC6" w:rsidRPr="00EA5AB2" w:rsidRDefault="003A6EC6" w:rsidP="003A6EC6">
      <w:r w:rsidRPr="00EA5AB2">
        <w:t>У этих категорий есть право на специальные ежемесячные доплаты к пенсии, если хватает специального стажа. Но размер такой прибавки считают индивидуально, поэтому единую сумму заранее назвать нельзя.</w:t>
      </w:r>
    </w:p>
    <w:p w14:paraId="573BE564" w14:textId="77777777" w:rsidR="003A6EC6" w:rsidRPr="00EA5AB2" w:rsidRDefault="003A6EC6" w:rsidP="003A6EC6">
      <w:r w:rsidRPr="00EA5AB2">
        <w:t>Ветераны Великой Отечественной войны</w:t>
      </w:r>
    </w:p>
    <w:p w14:paraId="2FDC085E" w14:textId="77777777" w:rsidR="003A6EC6" w:rsidRPr="00EA5AB2" w:rsidRDefault="003A6EC6" w:rsidP="003A6EC6">
      <w:r w:rsidRPr="00EA5AB2">
        <w:t>Ко Дню Победы отдельные категории ветеранов получают дополнительные выплаты. Обратите внимание: это не повышение самой пенсии, а отдельная мера поддержки. Федеральные и региональные суммы нужно смотреть по конкретным актам ближе к празднику.</w:t>
      </w:r>
    </w:p>
    <w:p w14:paraId="2739CC3A" w14:textId="77777777" w:rsidR="003A6EC6" w:rsidRPr="00EA5AB2" w:rsidRDefault="003A6EC6" w:rsidP="003A6EC6">
      <w:r w:rsidRPr="00EA5AB2">
        <w:t>В 2026 году участникам и людям с инвалидностью Великой Отечественной войны перечислят 10 000 рублей. Это ежегодная разовая выплата ко Дню Победы по указу президента .</w:t>
      </w:r>
    </w:p>
    <w:p w14:paraId="6F5C8AE2" w14:textId="77777777" w:rsidR="003A6EC6" w:rsidRPr="00EA5AB2" w:rsidRDefault="003A6EC6" w:rsidP="003A6EC6">
      <w:r w:rsidRPr="00EA5AB2">
        <w:t>Ее получают люди с инвалидностью Великой Отечественной войны и участники Великой Отечественной войны из числа лиц, перечисленных в подпункте 1 пункта 1 статьи 2 федерального закона «О ветеранах» .</w:t>
      </w:r>
    </w:p>
    <w:p w14:paraId="4C48FAAF" w14:textId="77777777" w:rsidR="003A6EC6" w:rsidRPr="00EA5AB2" w:rsidRDefault="003A6EC6" w:rsidP="003A6EC6">
      <w:r w:rsidRPr="00EA5AB2">
        <w:lastRenderedPageBreak/>
        <w:t>Эту выплату перечисляют автоматически. Заявление подавать не нужно. Обычно деньги приходят в апреле или мае, до 9 Мая.</w:t>
      </w:r>
    </w:p>
    <w:p w14:paraId="26C5EBB6" w14:textId="77777777" w:rsidR="003A6EC6" w:rsidRPr="00EA5AB2" w:rsidRDefault="003A6EC6" w:rsidP="003A6EC6">
      <w:r w:rsidRPr="00EA5AB2">
        <w:t>Участник или человек с инвалидностью Великой Отечественной войны получает 10 000 рублей из федерального бюджета и региональную выплату, если она есть в его субъекте. Например, в 2026 году:</w:t>
      </w:r>
    </w:p>
    <w:p w14:paraId="11F05A52" w14:textId="77777777" w:rsidR="003A6EC6" w:rsidRPr="00EA5AB2" w:rsidRDefault="003A6EC6" w:rsidP="003A6EC6">
      <w:r w:rsidRPr="00EA5AB2">
        <w:t>•</w:t>
      </w:r>
      <w:r w:rsidRPr="00EA5AB2">
        <w:tab/>
        <w:t xml:space="preserve"> в Москве - это выплаты от 25 000 до 70 000 рублей; </w:t>
      </w:r>
    </w:p>
    <w:p w14:paraId="4CC5ADEA" w14:textId="77777777" w:rsidR="003A6EC6" w:rsidRPr="00EA5AB2" w:rsidRDefault="003A6EC6" w:rsidP="003A6EC6">
      <w:r w:rsidRPr="00EA5AB2">
        <w:t>•</w:t>
      </w:r>
      <w:r w:rsidRPr="00EA5AB2">
        <w:tab/>
        <w:t xml:space="preserve"> в - от 2000 до 100 000 рублей; </w:t>
      </w:r>
    </w:p>
    <w:p w14:paraId="56ADD7B4" w14:textId="77777777" w:rsidR="003A6EC6" w:rsidRPr="00EA5AB2" w:rsidRDefault="003A6EC6" w:rsidP="003A6EC6">
      <w:r w:rsidRPr="00EA5AB2">
        <w:t>•</w:t>
      </w:r>
      <w:r w:rsidRPr="00EA5AB2">
        <w:tab/>
        <w:t xml:space="preserve"> в Якутии - 1 000 000 рублей участникам войны; выплату получат семь человек в регионе;</w:t>
      </w:r>
    </w:p>
    <w:p w14:paraId="6638EB3B" w14:textId="77777777" w:rsidR="003A6EC6" w:rsidRPr="00EA5AB2" w:rsidRDefault="003A6EC6" w:rsidP="003A6EC6">
      <w:r w:rsidRPr="00EA5AB2">
        <w:t>•</w:t>
      </w:r>
      <w:r w:rsidRPr="00EA5AB2">
        <w:tab/>
        <w:t xml:space="preserve"> в Чувашии - 3000 или 10 000 рублей;</w:t>
      </w:r>
    </w:p>
    <w:p w14:paraId="30A52448" w14:textId="77777777" w:rsidR="003A6EC6" w:rsidRPr="00EA5AB2" w:rsidRDefault="003A6EC6" w:rsidP="003A6EC6">
      <w:r w:rsidRPr="00EA5AB2">
        <w:t>•</w:t>
      </w:r>
      <w:r w:rsidRPr="00EA5AB2">
        <w:tab/>
        <w:t xml:space="preserve"> в Красноярском крае - 50 000 рублей ветеранам и людям с инвалидностью Великой Отечественной войны; </w:t>
      </w:r>
    </w:p>
    <w:p w14:paraId="7FA957E4" w14:textId="048F0F09" w:rsidR="003A6EC6" w:rsidRPr="005D5493" w:rsidRDefault="005F0874" w:rsidP="003A6EC6">
      <w:hyperlink r:id="rId26" w:history="1">
        <w:r w:rsidR="003A6EC6" w:rsidRPr="00224C30">
          <w:rPr>
            <w:rStyle w:val="a3"/>
            <w:lang w:val="en-US"/>
          </w:rPr>
          <w:t>https</w:t>
        </w:r>
        <w:r w:rsidR="003A6EC6" w:rsidRPr="00EA5AB2">
          <w:rPr>
            <w:rStyle w:val="a3"/>
          </w:rPr>
          <w:t>://</w:t>
        </w:r>
        <w:r w:rsidR="003A6EC6" w:rsidRPr="00224C30">
          <w:rPr>
            <w:rStyle w:val="a3"/>
            <w:lang w:val="en-US"/>
          </w:rPr>
          <w:t>www</w:t>
        </w:r>
        <w:r w:rsidR="003A6EC6" w:rsidRPr="00EA5AB2">
          <w:rPr>
            <w:rStyle w:val="a3"/>
          </w:rPr>
          <w:t>.</w:t>
        </w:r>
        <w:r w:rsidR="003A6EC6" w:rsidRPr="00224C30">
          <w:rPr>
            <w:rStyle w:val="a3"/>
            <w:lang w:val="en-US"/>
          </w:rPr>
          <w:t>banki</w:t>
        </w:r>
        <w:r w:rsidR="003A6EC6" w:rsidRPr="00EA5AB2">
          <w:rPr>
            <w:rStyle w:val="a3"/>
          </w:rPr>
          <w:t>.</w:t>
        </w:r>
        <w:r w:rsidR="003A6EC6" w:rsidRPr="00224C30">
          <w:rPr>
            <w:rStyle w:val="a3"/>
            <w:lang w:val="en-US"/>
          </w:rPr>
          <w:t>ru</w:t>
        </w:r>
        <w:r w:rsidR="003A6EC6" w:rsidRPr="00EA5AB2">
          <w:rPr>
            <w:rStyle w:val="a3"/>
          </w:rPr>
          <w:t>/</w:t>
        </w:r>
        <w:r w:rsidR="003A6EC6" w:rsidRPr="00224C30">
          <w:rPr>
            <w:rStyle w:val="a3"/>
            <w:lang w:val="en-US"/>
          </w:rPr>
          <w:t>news</w:t>
        </w:r>
        <w:r w:rsidR="003A6EC6" w:rsidRPr="00EA5AB2">
          <w:rPr>
            <w:rStyle w:val="a3"/>
          </w:rPr>
          <w:t>/</w:t>
        </w:r>
        <w:r w:rsidR="003A6EC6" w:rsidRPr="00224C30">
          <w:rPr>
            <w:rStyle w:val="a3"/>
            <w:lang w:val="en-US"/>
          </w:rPr>
          <w:t>daytheme</w:t>
        </w:r>
        <w:r w:rsidR="003A6EC6" w:rsidRPr="00EA5AB2">
          <w:rPr>
            <w:rStyle w:val="a3"/>
          </w:rPr>
          <w:t>/?</w:t>
        </w:r>
        <w:r w:rsidR="003A6EC6" w:rsidRPr="00224C30">
          <w:rPr>
            <w:rStyle w:val="a3"/>
            <w:lang w:val="en-US"/>
          </w:rPr>
          <w:t>id</w:t>
        </w:r>
        <w:r w:rsidR="003A6EC6" w:rsidRPr="00EA5AB2">
          <w:rPr>
            <w:rStyle w:val="a3"/>
          </w:rPr>
          <w:t>=11023566</w:t>
        </w:r>
      </w:hyperlink>
      <w:r w:rsidR="003A6EC6" w:rsidRPr="00EA5AB2">
        <w:t xml:space="preserve"> </w:t>
      </w:r>
    </w:p>
    <w:p w14:paraId="560321F0" w14:textId="4C825289" w:rsidR="00EA5AB2" w:rsidRPr="00EA5AB2" w:rsidRDefault="00EA5AB2" w:rsidP="00EA5AB2">
      <w:pPr>
        <w:pStyle w:val="2"/>
      </w:pPr>
      <w:bookmarkStart w:id="88" w:name="_Toc227825134"/>
      <w:r w:rsidRPr="00EA5AB2">
        <w:t>Бриф24, 22.04.2026, Индексацию пенсий приостановили: кто начнет получать значительно меньше</w:t>
      </w:r>
      <w:bookmarkEnd w:id="88"/>
    </w:p>
    <w:p w14:paraId="32F7C4D3" w14:textId="77777777" w:rsidR="00EA5AB2" w:rsidRPr="00EA5AB2" w:rsidRDefault="00EA5AB2" w:rsidP="00EA5AB2">
      <w:pPr>
        <w:pStyle w:val="3"/>
      </w:pPr>
      <w:bookmarkStart w:id="89" w:name="_Toc227825135"/>
      <w:r w:rsidRPr="00EA5AB2">
        <w:t>В Сети распространилась информация о временной приостановке индексации пенсии. При этом власти подчеркнули, что речь идет о корректировке порядка индексации, а не ее отмене. Пожилые люди восприняли новость как угрозу стабильности, ведь индексация традиционно воспринимается как защита от роста цен.</w:t>
      </w:r>
      <w:bookmarkEnd w:id="89"/>
    </w:p>
    <w:p w14:paraId="6646B45B" w14:textId="77777777" w:rsidR="00EA5AB2" w:rsidRPr="00EA5AB2" w:rsidRDefault="00EA5AB2" w:rsidP="00EA5AB2">
      <w:r w:rsidRPr="00EA5AB2">
        <w:t>Определенные категории получателей могут оказаться в разном положении: для одних индексация сдвинется по времени, для других будет зависеть от дохода, наличия работы или статуса льготника.</w:t>
      </w:r>
    </w:p>
    <w:p w14:paraId="418201DE" w14:textId="77777777" w:rsidR="00EA5AB2" w:rsidRPr="00EA5AB2" w:rsidRDefault="00EA5AB2" w:rsidP="00EA5AB2">
      <w:r w:rsidRPr="00EA5AB2">
        <w:t>Отметим, что от нового порядка зависят не только сроки, но и формат перерасчета. Вместо единых процентов для всех могут появляться дифференцированные подходы. Индексацию могут назначить как поддержку малоимущим или другим категориям получателей.</w:t>
      </w:r>
    </w:p>
    <w:p w14:paraId="338E7053" w14:textId="77777777" w:rsidR="00EA5AB2" w:rsidRPr="00EA5AB2" w:rsidRDefault="00EA5AB2" w:rsidP="00EA5AB2">
      <w:r w:rsidRPr="00EA5AB2">
        <w:t>По новым правилам часть людей может почти не заметить изменений, а для других разница окажется существенной.</w:t>
      </w:r>
    </w:p>
    <w:p w14:paraId="6626294F" w14:textId="77777777" w:rsidR="00EA5AB2" w:rsidRPr="00EA5AB2" w:rsidRDefault="00EA5AB2" w:rsidP="00EA5AB2">
      <w:r w:rsidRPr="00EA5AB2">
        <w:t>Маргарита Федорова</w:t>
      </w:r>
    </w:p>
    <w:p w14:paraId="610B9ED4" w14:textId="31233AD9" w:rsidR="00EA5AB2" w:rsidRPr="00EA5AB2" w:rsidRDefault="005F0874" w:rsidP="00EA5AB2">
      <w:hyperlink r:id="rId27" w:history="1">
        <w:r w:rsidR="00EA5AB2" w:rsidRPr="00224C30">
          <w:rPr>
            <w:rStyle w:val="a3"/>
            <w:lang w:val="en-US"/>
          </w:rPr>
          <w:t>https</w:t>
        </w:r>
        <w:r w:rsidR="00EA5AB2" w:rsidRPr="00EA5AB2">
          <w:rPr>
            <w:rStyle w:val="a3"/>
          </w:rPr>
          <w:t>://</w:t>
        </w:r>
        <w:r w:rsidR="00EA5AB2" w:rsidRPr="00224C30">
          <w:rPr>
            <w:rStyle w:val="a3"/>
            <w:lang w:val="en-US"/>
          </w:rPr>
          <w:t>brief</w:t>
        </w:r>
        <w:r w:rsidR="00EA5AB2" w:rsidRPr="00EA5AB2">
          <w:rPr>
            <w:rStyle w:val="a3"/>
          </w:rPr>
          <w:t>24.</w:t>
        </w:r>
        <w:r w:rsidR="00EA5AB2" w:rsidRPr="00224C30">
          <w:rPr>
            <w:rStyle w:val="a3"/>
            <w:lang w:val="en-US"/>
          </w:rPr>
          <w:t>ru</w:t>
        </w:r>
        <w:r w:rsidR="00EA5AB2" w:rsidRPr="00EA5AB2">
          <w:rPr>
            <w:rStyle w:val="a3"/>
          </w:rPr>
          <w:t>/</w:t>
        </w:r>
        <w:r w:rsidR="00EA5AB2" w:rsidRPr="00224C30">
          <w:rPr>
            <w:rStyle w:val="a3"/>
            <w:lang w:val="en-US"/>
          </w:rPr>
          <w:t>news</w:t>
        </w:r>
        <w:r w:rsidR="00EA5AB2" w:rsidRPr="00EA5AB2">
          <w:rPr>
            <w:rStyle w:val="a3"/>
          </w:rPr>
          <w:t>/2026/4/22/275353</w:t>
        </w:r>
      </w:hyperlink>
      <w:r w:rsidR="00EA5AB2" w:rsidRPr="00EA5AB2">
        <w:t xml:space="preserve"> </w:t>
      </w:r>
    </w:p>
    <w:p w14:paraId="436522AB" w14:textId="6927DAD6" w:rsidR="00EA5AB2" w:rsidRPr="00EA5AB2" w:rsidRDefault="00EA5AB2" w:rsidP="00EA5AB2">
      <w:pPr>
        <w:pStyle w:val="2"/>
      </w:pPr>
      <w:bookmarkStart w:id="90" w:name="_Toc227825136"/>
      <w:r w:rsidRPr="00EA5AB2">
        <w:lastRenderedPageBreak/>
        <w:t>Бриф24, 22.04.2026, Выплаты от СФР: пенсионеры гарантированно получат минимум 10 тысяч весной</w:t>
      </w:r>
      <w:bookmarkEnd w:id="90"/>
    </w:p>
    <w:p w14:paraId="201C3C1F" w14:textId="77777777" w:rsidR="00EA5AB2" w:rsidRPr="00EA5AB2" w:rsidRDefault="00EA5AB2" w:rsidP="00EA5AB2">
      <w:pPr>
        <w:pStyle w:val="3"/>
      </w:pPr>
      <w:bookmarkStart w:id="91" w:name="_Toc227825137"/>
      <w:r w:rsidRPr="00EA5AB2">
        <w:t>Весной на карты пенсионеров разовые начисления от Социального фонда. Счета получателей пополнятся минимум на 10 тысяч рублей. Это не единая выплата для всех россиян, а совокупность мер поддержки.</w:t>
      </w:r>
      <w:bookmarkEnd w:id="91"/>
    </w:p>
    <w:p w14:paraId="763B2628" w14:textId="77777777" w:rsidR="00EA5AB2" w:rsidRPr="00EA5AB2" w:rsidRDefault="00EA5AB2" w:rsidP="00EA5AB2">
      <w:r w:rsidRPr="00EA5AB2">
        <w:t>В первую очередь средства поступят на карты ветеранов Великой Отечественной войны. Ко Дню Победы им традиционно перечислят единовременные выплаты. Их минимальный размер - 10 тысяч рублей.</w:t>
      </w:r>
    </w:p>
    <w:p w14:paraId="5633D5E0" w14:textId="77777777" w:rsidR="00EA5AB2" w:rsidRPr="00EA5AB2" w:rsidRDefault="00EA5AB2" w:rsidP="00EA5AB2">
      <w:r w:rsidRPr="00EA5AB2">
        <w:t>Кроме того, весной часть пенсионеров получит крупные перерасчеты. Те, кому недавно исполнилось 80 лет, кому установили первую группу инвалидности, а также граждане, у которых были доначислены стаж и заработок за прошлые периоды. Фонд повысит ежемесячную фиксированную часть пенсии и доплатит накопившуюся разницу за несколько месяцев сразу. Есть вероятность того, что около 10 тысяч рублей поступят на карту разово.</w:t>
      </w:r>
    </w:p>
    <w:p w14:paraId="1DA0CA45" w14:textId="77777777" w:rsidR="00EA5AB2" w:rsidRPr="00EA5AB2" w:rsidRDefault="00EA5AB2" w:rsidP="00EA5AB2">
      <w:r w:rsidRPr="00EA5AB2">
        <w:t>Добавим, что весной часть субъектов РФ перечисляет адресные выплаты малообеспеченным пенсионерам, одиноко проживающим гражданам и семьям с детьми. Эти деньги иногда проходят по строке «социальная выплата» и приходят отдельным платежом дополнительно к пенсии.</w:t>
      </w:r>
    </w:p>
    <w:p w14:paraId="3C7C6F04" w14:textId="77777777" w:rsidR="00EA5AB2" w:rsidRPr="00EA5AB2" w:rsidRDefault="00EA5AB2" w:rsidP="00EA5AB2">
      <w:r w:rsidRPr="00EA5AB2">
        <w:t>Ранее «Бриф24» писал, что индексацию пенсий приостановили в России. Стало известно, кто начнет получать значительно меньше.</w:t>
      </w:r>
    </w:p>
    <w:p w14:paraId="0CBBBDE7" w14:textId="77777777" w:rsidR="00EA5AB2" w:rsidRPr="00EA5AB2" w:rsidRDefault="00EA5AB2" w:rsidP="00EA5AB2">
      <w:r w:rsidRPr="00EA5AB2">
        <w:t>Маргарита Федорова</w:t>
      </w:r>
    </w:p>
    <w:p w14:paraId="6C87E345" w14:textId="30700DF8" w:rsidR="00EA5AB2" w:rsidRPr="005D5493" w:rsidRDefault="005F0874" w:rsidP="00EA5AB2">
      <w:hyperlink r:id="rId28" w:history="1">
        <w:r w:rsidR="00EA5AB2" w:rsidRPr="00224C30">
          <w:rPr>
            <w:rStyle w:val="a3"/>
            <w:lang w:val="en-US"/>
          </w:rPr>
          <w:t>https</w:t>
        </w:r>
        <w:r w:rsidR="00EA5AB2" w:rsidRPr="00EA5AB2">
          <w:rPr>
            <w:rStyle w:val="a3"/>
          </w:rPr>
          <w:t>://</w:t>
        </w:r>
        <w:r w:rsidR="00EA5AB2" w:rsidRPr="00224C30">
          <w:rPr>
            <w:rStyle w:val="a3"/>
            <w:lang w:val="en-US"/>
          </w:rPr>
          <w:t>brief</w:t>
        </w:r>
        <w:r w:rsidR="00EA5AB2" w:rsidRPr="00EA5AB2">
          <w:rPr>
            <w:rStyle w:val="a3"/>
          </w:rPr>
          <w:t>24.</w:t>
        </w:r>
        <w:r w:rsidR="00EA5AB2" w:rsidRPr="00224C30">
          <w:rPr>
            <w:rStyle w:val="a3"/>
            <w:lang w:val="en-US"/>
          </w:rPr>
          <w:t>ru</w:t>
        </w:r>
        <w:r w:rsidR="00EA5AB2" w:rsidRPr="00EA5AB2">
          <w:rPr>
            <w:rStyle w:val="a3"/>
          </w:rPr>
          <w:t>/</w:t>
        </w:r>
        <w:r w:rsidR="00EA5AB2" w:rsidRPr="00224C30">
          <w:rPr>
            <w:rStyle w:val="a3"/>
            <w:lang w:val="en-US"/>
          </w:rPr>
          <w:t>news</w:t>
        </w:r>
        <w:r w:rsidR="00EA5AB2" w:rsidRPr="00EA5AB2">
          <w:rPr>
            <w:rStyle w:val="a3"/>
          </w:rPr>
          <w:t>/2026/4/22/275365</w:t>
        </w:r>
      </w:hyperlink>
      <w:r w:rsidR="00EA5AB2" w:rsidRPr="00EA5AB2">
        <w:t xml:space="preserve"> </w:t>
      </w:r>
    </w:p>
    <w:p w14:paraId="0843AFCC" w14:textId="24AB44C6" w:rsidR="00773BA3" w:rsidRPr="00773BA3" w:rsidRDefault="00773BA3" w:rsidP="00773BA3">
      <w:pPr>
        <w:pStyle w:val="2"/>
      </w:pPr>
      <w:bookmarkStart w:id="92" w:name="_Toc227825138"/>
      <w:r w:rsidRPr="00773BA3">
        <w:t>Сравни.ру, 22.04.2026, Социальная доплата к пенсии до прожиточного минимума: сколько доплачивают в разных регионах России</w:t>
      </w:r>
      <w:bookmarkEnd w:id="92"/>
    </w:p>
    <w:p w14:paraId="27BBD630" w14:textId="77777777" w:rsidR="00773BA3" w:rsidRPr="00773BA3" w:rsidRDefault="00773BA3" w:rsidP="00773BA3">
      <w:pPr>
        <w:pStyle w:val="3"/>
      </w:pPr>
      <w:bookmarkStart w:id="93" w:name="_Toc227825139"/>
      <w:r w:rsidRPr="00773BA3">
        <w:t>Социальная доплата автоматически доводит пенсию до прожиточного минимума. Разберем кому и как она назначается какие есть особенности в Москве и Санкт-Петербурге а также в каких случаях выплату могут снизить или вовсе отменить.</w:t>
      </w:r>
      <w:bookmarkEnd w:id="93"/>
    </w:p>
    <w:p w14:paraId="6C14C84D" w14:textId="77777777" w:rsidR="00773BA3" w:rsidRPr="00773BA3" w:rsidRDefault="00773BA3" w:rsidP="00773BA3">
      <w:r w:rsidRPr="00773BA3">
        <w:t>Старший редактор журнала Сравни</w:t>
      </w:r>
    </w:p>
    <w:p w14:paraId="74551C25" w14:textId="77777777" w:rsidR="00773BA3" w:rsidRPr="00773BA3" w:rsidRDefault="00773BA3" w:rsidP="00773BA3">
      <w:r w:rsidRPr="00773BA3">
        <w:t>Что такое социальная доплата к пенсии и кому она полагается</w:t>
      </w:r>
    </w:p>
    <w:p w14:paraId="0025A01F" w14:textId="77777777" w:rsidR="00773BA3" w:rsidRPr="00773BA3" w:rsidRDefault="00773BA3" w:rsidP="00773BA3">
      <w:r w:rsidRPr="00773BA3">
        <w:t>Социальная доплата - это дополнительная выплата к уже имеющейся социальной или страховой пенсии, которая назначается, если общая сумма материального обеспечения пенсионера ниже прожиточного минимума в регионе проживания.</w:t>
      </w:r>
    </w:p>
    <w:p w14:paraId="3E7C6F4C" w14:textId="77777777" w:rsidR="00773BA3" w:rsidRPr="00773BA3" w:rsidRDefault="00773BA3" w:rsidP="00773BA3">
      <w:r w:rsidRPr="00773BA3">
        <w:t>Доплата положена только неработающим пенсионерам. Те, кто официально трудоустроен или зарегистрирован в качестве ИП, права на социальную доплату не имеет.</w:t>
      </w:r>
    </w:p>
    <w:p w14:paraId="46C68CA1" w14:textId="77777777" w:rsidR="00773BA3" w:rsidRPr="00773BA3" w:rsidRDefault="00773BA3" w:rsidP="00773BA3">
      <w:r w:rsidRPr="00773BA3">
        <w:t>А вот статус самозанятого без уплаты добровольных взносов получению доплаты не мешает.</w:t>
      </w:r>
    </w:p>
    <w:p w14:paraId="4A0DD26E" w14:textId="77777777" w:rsidR="00773BA3" w:rsidRPr="00773BA3" w:rsidRDefault="00773BA3" w:rsidP="00773BA3">
      <w:r w:rsidRPr="00773BA3">
        <w:lastRenderedPageBreak/>
        <w:t>Как рассчитывается размер социальной доплаты</w:t>
      </w:r>
    </w:p>
    <w:p w14:paraId="0F4EACEA" w14:textId="77777777" w:rsidR="00773BA3" w:rsidRPr="00773BA3" w:rsidRDefault="00773BA3" w:rsidP="00773BA3">
      <w:r w:rsidRPr="00773BA3">
        <w:t>Для расчета суммы социальной доплаты к пенсии принципиальное значение имеют два понятия - общая сумма материального обеспечения пенсионера и уровень прожиточного минимума.</w:t>
      </w:r>
    </w:p>
    <w:p w14:paraId="584C5683" w14:textId="77777777" w:rsidR="00773BA3" w:rsidRPr="00773BA3" w:rsidRDefault="00773BA3" w:rsidP="00773BA3">
      <w:r w:rsidRPr="00773BA3">
        <w:t>В общую сумму материального обеспечения входят следующие выплаты:</w:t>
      </w:r>
    </w:p>
    <w:p w14:paraId="039FC0B3" w14:textId="77777777" w:rsidR="00773BA3" w:rsidRPr="00773BA3" w:rsidRDefault="00773BA3" w:rsidP="00773BA3">
      <w:r w:rsidRPr="00773BA3">
        <w:t>•</w:t>
      </w:r>
      <w:r w:rsidRPr="00773BA3">
        <w:tab/>
        <w:t xml:space="preserve">пенсия; </w:t>
      </w:r>
    </w:p>
    <w:p w14:paraId="22B05617" w14:textId="77777777" w:rsidR="00773BA3" w:rsidRPr="00773BA3" w:rsidRDefault="00773BA3" w:rsidP="00773BA3">
      <w:r w:rsidRPr="00773BA3">
        <w:t>•</w:t>
      </w:r>
      <w:r w:rsidRPr="00773BA3">
        <w:tab/>
        <w:t>срочная пенсионная выплата из средств пенсионных накоплений;</w:t>
      </w:r>
    </w:p>
    <w:p w14:paraId="61E379A2" w14:textId="77777777" w:rsidR="00773BA3" w:rsidRPr="00773BA3" w:rsidRDefault="00773BA3" w:rsidP="00773BA3">
      <w:r w:rsidRPr="00773BA3">
        <w:t>•</w:t>
      </w:r>
      <w:r w:rsidRPr="00773BA3">
        <w:tab/>
        <w:t>ежемесячная денежная выплата, включая стоимость набора социальных услуг;</w:t>
      </w:r>
    </w:p>
    <w:p w14:paraId="6EBE2E6A" w14:textId="77777777" w:rsidR="00773BA3" w:rsidRPr="00773BA3" w:rsidRDefault="00773BA3" w:rsidP="00773BA3">
      <w:r w:rsidRPr="00773BA3">
        <w:t>•</w:t>
      </w:r>
      <w:r w:rsidRPr="00773BA3">
        <w:tab/>
        <w:t>денежный эквивалент мер социальной поддержки по оплате расходов пенсионера на пользование телефоном, жилым помещением, коммунальными услугами, всеми видами пассажирского транспорта, а также денежные компенсации расходов по оплате этих услуг;</w:t>
      </w:r>
    </w:p>
    <w:p w14:paraId="11078E4C" w14:textId="77777777" w:rsidR="00773BA3" w:rsidRPr="00773BA3" w:rsidRDefault="00773BA3" w:rsidP="00773BA3">
      <w:r w:rsidRPr="00773BA3">
        <w:t>•</w:t>
      </w:r>
      <w:r w:rsidRPr="00773BA3">
        <w:tab/>
        <w:t>иные регулярные выплаты в рамках социальной поддержки, в том числе на уровне региона.</w:t>
      </w:r>
    </w:p>
    <w:p w14:paraId="69EAC1C3" w14:textId="77777777" w:rsidR="00773BA3" w:rsidRPr="00773BA3" w:rsidRDefault="00773BA3" w:rsidP="00773BA3">
      <w:r w:rsidRPr="00773BA3">
        <w:t>Не учитываются меры социальной поддержки в натуральной форме или предоставленные единовременно.</w:t>
      </w:r>
    </w:p>
    <w:p w14:paraId="6E1852F8" w14:textId="77777777" w:rsidR="00773BA3" w:rsidRPr="00773BA3" w:rsidRDefault="00773BA3" w:rsidP="00773BA3">
      <w:r w:rsidRPr="00773BA3">
        <w:t>Прожиточный минимум пенсионера существует федеральный и региональный. Доплата производится до того минимума, который выше.</w:t>
      </w:r>
    </w:p>
    <w:p w14:paraId="3633DAF9" w14:textId="77777777" w:rsidR="00773BA3" w:rsidRPr="00773BA3" w:rsidRDefault="00773BA3" w:rsidP="00773BA3">
      <w:r w:rsidRPr="00773BA3">
        <w:t>В 2026 году федеральный прожиточный минимум пенсионера установлен в размере 16 288 рублей.</w:t>
      </w:r>
    </w:p>
    <w:p w14:paraId="7E644511" w14:textId="77777777" w:rsidR="00773BA3" w:rsidRPr="00773BA3" w:rsidRDefault="00773BA3" w:rsidP="00773BA3">
      <w:r w:rsidRPr="00773BA3">
        <w:t>Если в вашем регионе он ниже, назначат доплату до федерального минимума, а если выше, то до регионального. Это происходит автоматически, заявление подавать не нужно.</w:t>
      </w:r>
    </w:p>
    <w:p w14:paraId="67BA895F" w14:textId="77777777" w:rsidR="00773BA3" w:rsidRPr="00773BA3" w:rsidRDefault="00773BA3" w:rsidP="00773BA3">
      <w:r w:rsidRPr="00773BA3">
        <w:t>Пенсионер из Волгоградской области</w:t>
      </w:r>
    </w:p>
    <w:p w14:paraId="7A34E670" w14:textId="77777777" w:rsidR="00773BA3" w:rsidRPr="00773BA3" w:rsidRDefault="00773BA3" w:rsidP="00773BA3">
      <w:r w:rsidRPr="00773BA3">
        <w:t>Пенсионер из Волгоградской области получает 15 тысяч рублей. Это больше, чем региональный прожиточный минимум пенсионера, который составляет 14 008 рублей, но меньше, чем федеральный минимум. Значит, ему доплатят 1 288 рублей.</w:t>
      </w:r>
    </w:p>
    <w:p w14:paraId="5A794A3A" w14:textId="77777777" w:rsidR="00773BA3" w:rsidRPr="00773BA3" w:rsidRDefault="00773BA3" w:rsidP="00773BA3">
      <w:r w:rsidRPr="00773BA3">
        <w:t>Пенсионер из Калужской области</w:t>
      </w:r>
    </w:p>
    <w:p w14:paraId="7A21705A" w14:textId="77777777" w:rsidR="00773BA3" w:rsidRPr="00773BA3" w:rsidRDefault="00773BA3" w:rsidP="00773BA3">
      <w:r w:rsidRPr="00773BA3">
        <w:t>Пенсионер из Калужской области получает 15,5 тысячи рублей. Это ниже и федерального, и регионального минимума (15 636 рублей). Ему доплатят до более высокого уровня, то есть 788 рублей.</w:t>
      </w:r>
    </w:p>
    <w:p w14:paraId="6FE0325D" w14:textId="77777777" w:rsidR="00773BA3" w:rsidRPr="00773BA3" w:rsidRDefault="00773BA3" w:rsidP="00773BA3">
      <w:r w:rsidRPr="00773BA3">
        <w:t>Пенсионер из Бурятии</w:t>
      </w:r>
    </w:p>
    <w:p w14:paraId="06F91BCA" w14:textId="77777777" w:rsidR="00773BA3" w:rsidRPr="00773BA3" w:rsidRDefault="00773BA3" w:rsidP="00773BA3">
      <w:r w:rsidRPr="00773BA3">
        <w:t>Пенсионер из Бурятии получает 17 тысяч рублей. Это больше федерального прожиточного минимума, но в регионе минимум установлен выше - 17 754 рубля. Соответственно, пенсионеру доплатят 754 рубля.</w:t>
      </w:r>
    </w:p>
    <w:p w14:paraId="1DABCD8E" w14:textId="77777777" w:rsidR="00773BA3" w:rsidRPr="00773BA3" w:rsidRDefault="00773BA3" w:rsidP="00773BA3">
      <w:r w:rsidRPr="00773BA3">
        <w:t>Увеличить накопления помогает вклад.</w:t>
      </w:r>
    </w:p>
    <w:p w14:paraId="62F98AC3" w14:textId="77777777" w:rsidR="00773BA3" w:rsidRPr="00773BA3" w:rsidRDefault="00773BA3" w:rsidP="00773BA3">
      <w:r w:rsidRPr="00773BA3">
        <w:t>На Сравни поможем найти вклад под выгодный процент.</w:t>
      </w:r>
    </w:p>
    <w:p w14:paraId="1A4D544D" w14:textId="77777777" w:rsidR="00773BA3" w:rsidRPr="00773BA3" w:rsidRDefault="00773BA3" w:rsidP="00773BA3">
      <w:r w:rsidRPr="00773BA3">
        <w:t>Как считают социальную доплату к пенсии в Москве</w:t>
      </w:r>
    </w:p>
    <w:p w14:paraId="23A7D24F" w14:textId="77777777" w:rsidR="00773BA3" w:rsidRPr="00773BA3" w:rsidRDefault="00773BA3" w:rsidP="00773BA3">
      <w:r w:rsidRPr="00773BA3">
        <w:lastRenderedPageBreak/>
        <w:t>В Москве все устроено несколько иначе: применяется два разных механизма.</w:t>
      </w:r>
    </w:p>
    <w:p w14:paraId="783BED59" w14:textId="77777777" w:rsidR="00773BA3" w:rsidRPr="00773BA3" w:rsidRDefault="00773BA3" w:rsidP="00773BA3">
      <w:r w:rsidRPr="00773BA3">
        <w:t>Первый - стандартная доплата до прожиточного минимума. В Москве на 2026 год прожиточный минимум пенсионера установлен на уровне 18 971 рубля. Доплата до этой суммы назначается всем московским пенсионерам, если их пенсия ниже.</w:t>
      </w:r>
    </w:p>
    <w:p w14:paraId="2E0D6891" w14:textId="77777777" w:rsidR="00773BA3" w:rsidRPr="00773BA3" w:rsidRDefault="00773BA3" w:rsidP="00773BA3">
      <w:r w:rsidRPr="00773BA3">
        <w:t>Второй - доплата до городского социального стандарта, который в 2026 году достигает 27 401 рубля. Эта привилегия есть у московских пенсионеров, имеющих постоянную регистрацию в столице 10 и более лет (можно с перерывом). Пенсионеры с временной пропиской по месту пребывания в Москве, а также пенсионеры, которые фактически живут в Москве, но штамп о постоянной прописке у них в Московской области, на столичные доплаты претендовать не могут.</w:t>
      </w:r>
    </w:p>
    <w:p w14:paraId="53715878" w14:textId="77777777" w:rsidR="00773BA3" w:rsidRPr="00773BA3" w:rsidRDefault="00773BA3" w:rsidP="00773BA3">
      <w:r w:rsidRPr="00773BA3">
        <w:t>Как считают социальную доплату к пенсии в Санкт-Петербурге</w:t>
      </w:r>
    </w:p>
    <w:p w14:paraId="3E5BCC9C" w14:textId="77777777" w:rsidR="00773BA3" w:rsidRPr="00773BA3" w:rsidRDefault="00773BA3" w:rsidP="00773BA3">
      <w:r w:rsidRPr="00773BA3">
        <w:t>В Санкт-Петербурге тоже особая ситуация. Здесь выделены три категории граждан, которым доплачивают разницу между размером пенсии и величиной прожиточного минимума для пенсионеров, умноженной на 1,15:</w:t>
      </w:r>
    </w:p>
    <w:p w14:paraId="62C54E6B" w14:textId="77777777" w:rsidR="00773BA3" w:rsidRPr="00773BA3" w:rsidRDefault="00773BA3" w:rsidP="00773BA3">
      <w:r w:rsidRPr="00773BA3">
        <w:t>•</w:t>
      </w:r>
      <w:r w:rsidRPr="00773BA3">
        <w:tab/>
        <w:t>пенсионеры в возрасте от 60 лет и старше;</w:t>
      </w:r>
    </w:p>
    <w:p w14:paraId="465E3F3B" w14:textId="77777777" w:rsidR="00773BA3" w:rsidRPr="00773BA3" w:rsidRDefault="00773BA3" w:rsidP="00773BA3">
      <w:r w:rsidRPr="00773BA3">
        <w:t>•</w:t>
      </w:r>
      <w:r w:rsidRPr="00773BA3">
        <w:tab/>
        <w:t>неработающие женщины от 55 до 60 лет;</w:t>
      </w:r>
    </w:p>
    <w:p w14:paraId="28AC848A" w14:textId="77777777" w:rsidR="00773BA3" w:rsidRPr="00773BA3" w:rsidRDefault="00773BA3" w:rsidP="00773BA3">
      <w:r w:rsidRPr="00773BA3">
        <w:t>•</w:t>
      </w:r>
      <w:r w:rsidRPr="00773BA3">
        <w:tab/>
        <w:t xml:space="preserve">инвалиды </w:t>
      </w:r>
      <w:r w:rsidRPr="00773BA3">
        <w:rPr>
          <w:lang w:val="en-US"/>
        </w:rPr>
        <w:t>I</w:t>
      </w:r>
      <w:r w:rsidRPr="00773BA3">
        <w:t xml:space="preserve"> и </w:t>
      </w:r>
      <w:r w:rsidRPr="00773BA3">
        <w:rPr>
          <w:lang w:val="en-US"/>
        </w:rPr>
        <w:t>II</w:t>
      </w:r>
      <w:r w:rsidRPr="00773BA3">
        <w:t xml:space="preserve"> группы.</w:t>
      </w:r>
    </w:p>
    <w:p w14:paraId="7D656E42" w14:textId="77777777" w:rsidR="00773BA3" w:rsidRPr="00773BA3" w:rsidRDefault="00773BA3" w:rsidP="00773BA3">
      <w:r w:rsidRPr="00773BA3">
        <w:t>В 2026 году прожиточный минимум петербургских пенсионеров составляет 17 754 рубля. Стандартная доплата производится до этой суммы. А вышеназванным категориям получателей - до 20 417,10 рубля.</w:t>
      </w:r>
    </w:p>
    <w:p w14:paraId="3743C8CC" w14:textId="77777777" w:rsidR="00773BA3" w:rsidRPr="00773BA3" w:rsidRDefault="00773BA3" w:rsidP="00773BA3">
      <w:r w:rsidRPr="00773BA3">
        <w:t>В каких случаях социальную доплату к пенсии могут изменить или отменить</w:t>
      </w:r>
    </w:p>
    <w:p w14:paraId="3E7B0676" w14:textId="77777777" w:rsidR="00773BA3" w:rsidRPr="00773BA3" w:rsidRDefault="00773BA3" w:rsidP="00773BA3">
      <w:r w:rsidRPr="00773BA3">
        <w:t>В некоторых случаях социальную доплату к пенсии могут пересмотреть. В основном это происходит:</w:t>
      </w:r>
    </w:p>
    <w:p w14:paraId="10B3BA3B" w14:textId="77777777" w:rsidR="00773BA3" w:rsidRPr="00773BA3" w:rsidRDefault="00773BA3" w:rsidP="00773BA3">
      <w:r w:rsidRPr="00773BA3">
        <w:t>•</w:t>
      </w:r>
      <w:r w:rsidRPr="00773BA3">
        <w:tab/>
        <w:t>при официальном трудоустройстве (доплату временно приостановят на период занятости);</w:t>
      </w:r>
    </w:p>
    <w:p w14:paraId="59FC2959" w14:textId="77777777" w:rsidR="00773BA3" w:rsidRPr="00773BA3" w:rsidRDefault="00773BA3" w:rsidP="00773BA3">
      <w:r w:rsidRPr="00773BA3">
        <w:t>•</w:t>
      </w:r>
      <w:r w:rsidRPr="00773BA3">
        <w:tab/>
        <w:t>после переезда на постоянное место жительства в регион с другим прожиточным минимумом (доплата может как вырасти, так и уменьшиться);</w:t>
      </w:r>
    </w:p>
    <w:p w14:paraId="39CB12D9" w14:textId="77777777" w:rsidR="00773BA3" w:rsidRPr="00773BA3" w:rsidRDefault="00773BA3" w:rsidP="00773BA3">
      <w:r w:rsidRPr="00773BA3">
        <w:t>•</w:t>
      </w:r>
      <w:r w:rsidRPr="00773BA3">
        <w:tab/>
        <w:t xml:space="preserve">если появились другие регулярные выплаты, с которыми общий доход вырос. </w:t>
      </w:r>
    </w:p>
    <w:p w14:paraId="3E9EEEAA" w14:textId="77777777" w:rsidR="00773BA3" w:rsidRPr="005D5493" w:rsidRDefault="00773BA3" w:rsidP="00773BA3">
      <w:r w:rsidRPr="005D5493">
        <w:t>При этом размер социальной доплаты не подлежит пересмотру в связи с индексацией пенсии и ЕДВ.</w:t>
      </w:r>
    </w:p>
    <w:p w14:paraId="7236D5CF" w14:textId="77777777" w:rsidR="00773BA3" w:rsidRPr="005D5493" w:rsidRDefault="00773BA3" w:rsidP="00773BA3">
      <w:r w:rsidRPr="005D5493">
        <w:t>«До 2019 года из-за ежегодной индексации пенсии социальную доплату могли уменьшить, что приводило к мизерному повышению достатка пенсионера. Сейчас все иначе.</w:t>
      </w:r>
    </w:p>
    <w:p w14:paraId="3CB54F2D" w14:textId="77777777" w:rsidR="00773BA3" w:rsidRPr="005D5493" w:rsidRDefault="00773BA3" w:rsidP="00773BA3">
      <w:r w:rsidRPr="005D5493">
        <w:t>Предположим, пенсионер проживает в Забайкальском крае. В 2025 году к его пенсии в размере 17 тысяч рублей добавили 843 рубля до регионального прожиточного минимума, который составлял 17 843 рубля. После индексации с 1 января 2026 года его пенсия выросла до 18 292 рублей, а прожиточный минимум - до 19 057 рублей.</w:t>
      </w:r>
    </w:p>
    <w:p w14:paraId="12AB3742" w14:textId="77777777" w:rsidR="00773BA3" w:rsidRPr="005D5493" w:rsidRDefault="00773BA3" w:rsidP="00773BA3">
      <w:r w:rsidRPr="005D5493">
        <w:t>При этом пенсионеру сохранят доплату в размере 843 рублей, а не снизят до 765 рублей. Таким образом, на руки он будет получать 19 135 рублей в месяц, то есть немного выше прожиточного минимума».</w:t>
      </w:r>
    </w:p>
    <w:p w14:paraId="4D73A482" w14:textId="77777777" w:rsidR="00773BA3" w:rsidRPr="005D5493" w:rsidRDefault="00773BA3" w:rsidP="00773BA3">
      <w:r w:rsidRPr="005D5493">
        <w:lastRenderedPageBreak/>
        <w:t>Что делать, если доплату не начислили или сумма меньше ожидаемой</w:t>
      </w:r>
    </w:p>
    <w:p w14:paraId="687AFEA5" w14:textId="77777777" w:rsidR="00773BA3" w:rsidRPr="005D5493" w:rsidRDefault="00773BA3" w:rsidP="00773BA3">
      <w:r w:rsidRPr="005D5493">
        <w:t>Вообще социальная доплата до прожиточного минимума пенсионера устанавливается в беззаявительном порядке, на основании сведений, которыми располагает Социальной фонд России. Если личные расчеты расходятся с официальными, для начала стоит заказать выписку о назначенных выплатах. Это можно сделать через личный кабинет на «Госуслугах» или лично в клиентской службе Социального фонда России, а также в МФЦ. В справке указывается размер пенсии и доплаты.</w:t>
      </w:r>
    </w:p>
    <w:p w14:paraId="5187DD9A" w14:textId="77777777" w:rsidR="00773BA3" w:rsidRPr="005D5493" w:rsidRDefault="00773BA3" w:rsidP="00773BA3">
      <w:r w:rsidRPr="005D5493">
        <w:t>В случае ошибки (например, пенсионер переехал на постоянное место жительства в другой регион, где прожиточный минимум выше, при этом перерасчет не сделали) нужно обращаться в СФР. Возможно, данные еще просто не успели обновиться в системе. В этом случае после перерасчета пенсионеру вернут разницу с момента возникновения права на другую величину доплаты.</w:t>
      </w:r>
    </w:p>
    <w:p w14:paraId="644D38BB" w14:textId="77777777" w:rsidR="00773BA3" w:rsidRPr="005D5493" w:rsidRDefault="00773BA3" w:rsidP="00773BA3">
      <w:r w:rsidRPr="005D5493">
        <w:t>Увеличить накопления помогает вклад.</w:t>
      </w:r>
    </w:p>
    <w:p w14:paraId="01864B55" w14:textId="77777777" w:rsidR="00773BA3" w:rsidRPr="005D5493" w:rsidRDefault="00773BA3" w:rsidP="00773BA3">
      <w:r w:rsidRPr="005D5493">
        <w:t>На Сравни поможем найти вклад под выгодный процент.</w:t>
      </w:r>
    </w:p>
    <w:p w14:paraId="1804B6DA" w14:textId="77777777" w:rsidR="00773BA3" w:rsidRPr="005D5493" w:rsidRDefault="00773BA3" w:rsidP="00773BA3">
      <w:r w:rsidRPr="005D5493">
        <w:t>Важное кратко</w:t>
      </w:r>
    </w:p>
    <w:p w14:paraId="07E77ACE" w14:textId="77777777" w:rsidR="00773BA3" w:rsidRPr="005D5493" w:rsidRDefault="00773BA3" w:rsidP="00773BA3">
      <w:r w:rsidRPr="005D5493">
        <w:t>•</w:t>
      </w:r>
      <w:r w:rsidRPr="005D5493">
        <w:tab/>
        <w:t>Социальная доплата полагается неработающим пенсионерам, если общая сумма их пенсионного обеспечения не дотягивает до прожиточного минимума.</w:t>
      </w:r>
    </w:p>
    <w:p w14:paraId="565ED2E4" w14:textId="77777777" w:rsidR="00773BA3" w:rsidRPr="005D5493" w:rsidRDefault="00773BA3" w:rsidP="00773BA3">
      <w:r w:rsidRPr="005D5493">
        <w:t>•</w:t>
      </w:r>
      <w:r w:rsidRPr="005D5493">
        <w:tab/>
        <w:t xml:space="preserve">Доплата рассчитывается индивидуально до федерального или регионального прожиточного минимума пенсионера в зависимости от того, какой из них выше. </w:t>
      </w:r>
    </w:p>
    <w:p w14:paraId="0ECD50CE" w14:textId="77777777" w:rsidR="00773BA3" w:rsidRPr="005D5493" w:rsidRDefault="00773BA3" w:rsidP="00773BA3">
      <w:r w:rsidRPr="005D5493">
        <w:t>•</w:t>
      </w:r>
      <w:r w:rsidRPr="005D5493">
        <w:tab/>
        <w:t xml:space="preserve">Московские пенсионеры, прописанные в столице больше 10 лет, получают более высокую доплату - до городского социального стандарта. </w:t>
      </w:r>
    </w:p>
    <w:p w14:paraId="75A1B424" w14:textId="77777777" w:rsidR="00773BA3" w:rsidRPr="005D5493" w:rsidRDefault="00773BA3" w:rsidP="00773BA3">
      <w:r w:rsidRPr="005D5493">
        <w:t>•</w:t>
      </w:r>
      <w:r w:rsidRPr="005D5493">
        <w:tab/>
        <w:t>Петербургским пенсионерам из определенных категорий доплачивают до регионального прожиточного минимума пенсионера, умноженного на коэффициент 1,15.</w:t>
      </w:r>
    </w:p>
    <w:p w14:paraId="5788C9F4" w14:textId="77777777" w:rsidR="00773BA3" w:rsidRPr="005D5493" w:rsidRDefault="00773BA3" w:rsidP="00773BA3">
      <w:r w:rsidRPr="005D5493">
        <w:t>•</w:t>
      </w:r>
      <w:r w:rsidRPr="005D5493">
        <w:tab/>
        <w:t xml:space="preserve">Индексация пенсии и ЕДВ не приводит к уменьшению ранее одобренной социальной доплаты. Но назначение иных регулярных выплат приводит к пересмотру размера социальной доплаты вплоть до ее отмены. </w:t>
      </w:r>
    </w:p>
    <w:p w14:paraId="35B87FAA" w14:textId="77777777" w:rsidR="00773BA3" w:rsidRPr="005D5493" w:rsidRDefault="00773BA3" w:rsidP="00773BA3">
      <w:r w:rsidRPr="005D5493">
        <w:t>•</w:t>
      </w:r>
      <w:r w:rsidRPr="005D5493">
        <w:tab/>
        <w:t xml:space="preserve">Также социальная доплата пересматривается при переезде в другой регион и отменяется в случае трудоустройства пенсионера. </w:t>
      </w:r>
    </w:p>
    <w:p w14:paraId="0206776D" w14:textId="77777777" w:rsidR="00773BA3" w:rsidRPr="005D5493" w:rsidRDefault="00773BA3" w:rsidP="00773BA3">
      <w:r w:rsidRPr="005D5493">
        <w:t>У Сравни есть телеграм-канал, где пишем просто и понятно о деньгах. Подпишитесь, чтобы не потерять!</w:t>
      </w:r>
    </w:p>
    <w:p w14:paraId="4D203BD5" w14:textId="77777777" w:rsidR="00773BA3" w:rsidRPr="005D5493" w:rsidRDefault="00773BA3" w:rsidP="00773BA3">
      <w:r w:rsidRPr="005D5493">
        <w:t>Елена Ушкова</w:t>
      </w:r>
    </w:p>
    <w:p w14:paraId="58B663B0" w14:textId="39B51C09" w:rsidR="00773BA3" w:rsidRPr="005D5493" w:rsidRDefault="005F0874" w:rsidP="00773BA3">
      <w:hyperlink r:id="rId29" w:history="1">
        <w:r w:rsidR="00773BA3" w:rsidRPr="00224C30">
          <w:rPr>
            <w:rStyle w:val="a3"/>
            <w:lang w:val="en-US"/>
          </w:rPr>
          <w:t>https</w:t>
        </w:r>
        <w:r w:rsidR="00773BA3" w:rsidRPr="005D5493">
          <w:rPr>
            <w:rStyle w:val="a3"/>
          </w:rPr>
          <w:t>://</w:t>
        </w:r>
        <w:r w:rsidR="00773BA3" w:rsidRPr="00224C30">
          <w:rPr>
            <w:rStyle w:val="a3"/>
            <w:lang w:val="en-US"/>
          </w:rPr>
          <w:t>www</w:t>
        </w:r>
        <w:r w:rsidR="00773BA3" w:rsidRPr="005D5493">
          <w:rPr>
            <w:rStyle w:val="a3"/>
          </w:rPr>
          <w:t>.</w:t>
        </w:r>
        <w:r w:rsidR="00773BA3" w:rsidRPr="00224C30">
          <w:rPr>
            <w:rStyle w:val="a3"/>
            <w:lang w:val="en-US"/>
          </w:rPr>
          <w:t>sravni</w:t>
        </w:r>
        <w:r w:rsidR="00773BA3" w:rsidRPr="005D5493">
          <w:rPr>
            <w:rStyle w:val="a3"/>
          </w:rPr>
          <w:t>.</w:t>
        </w:r>
        <w:r w:rsidR="00773BA3" w:rsidRPr="00224C30">
          <w:rPr>
            <w:rStyle w:val="a3"/>
            <w:lang w:val="en-US"/>
          </w:rPr>
          <w:t>ru</w:t>
        </w:r>
        <w:r w:rsidR="00773BA3" w:rsidRPr="005D5493">
          <w:rPr>
            <w:rStyle w:val="a3"/>
          </w:rPr>
          <w:t>/</w:t>
        </w:r>
        <w:r w:rsidR="00773BA3" w:rsidRPr="00224C30">
          <w:rPr>
            <w:rStyle w:val="a3"/>
            <w:lang w:val="en-US"/>
          </w:rPr>
          <w:t>text</w:t>
        </w:r>
        <w:r w:rsidR="00773BA3" w:rsidRPr="005D5493">
          <w:rPr>
            <w:rStyle w:val="a3"/>
          </w:rPr>
          <w:t>/</w:t>
        </w:r>
        <w:r w:rsidR="00773BA3" w:rsidRPr="00224C30">
          <w:rPr>
            <w:rStyle w:val="a3"/>
            <w:lang w:val="en-US"/>
          </w:rPr>
          <w:t>soczialnaya</w:t>
        </w:r>
        <w:r w:rsidR="00773BA3" w:rsidRPr="005D5493">
          <w:rPr>
            <w:rStyle w:val="a3"/>
          </w:rPr>
          <w:t>-</w:t>
        </w:r>
        <w:r w:rsidR="00773BA3" w:rsidRPr="00224C30">
          <w:rPr>
            <w:rStyle w:val="a3"/>
            <w:lang w:val="en-US"/>
          </w:rPr>
          <w:t>doplata</w:t>
        </w:r>
        <w:r w:rsidR="00773BA3" w:rsidRPr="005D5493">
          <w:rPr>
            <w:rStyle w:val="a3"/>
          </w:rPr>
          <w:t>-</w:t>
        </w:r>
        <w:r w:rsidR="00773BA3" w:rsidRPr="00224C30">
          <w:rPr>
            <w:rStyle w:val="a3"/>
            <w:lang w:val="en-US"/>
          </w:rPr>
          <w:t>k</w:t>
        </w:r>
        <w:r w:rsidR="00773BA3" w:rsidRPr="005D5493">
          <w:rPr>
            <w:rStyle w:val="a3"/>
          </w:rPr>
          <w:t>-</w:t>
        </w:r>
        <w:r w:rsidR="00773BA3" w:rsidRPr="00224C30">
          <w:rPr>
            <w:rStyle w:val="a3"/>
            <w:lang w:val="en-US"/>
          </w:rPr>
          <w:t>pensii</w:t>
        </w:r>
        <w:r w:rsidR="00773BA3" w:rsidRPr="005D5493">
          <w:rPr>
            <w:rStyle w:val="a3"/>
          </w:rPr>
          <w:t>-</w:t>
        </w:r>
        <w:r w:rsidR="00773BA3" w:rsidRPr="00224C30">
          <w:rPr>
            <w:rStyle w:val="a3"/>
            <w:lang w:val="en-US"/>
          </w:rPr>
          <w:t>do</w:t>
        </w:r>
        <w:r w:rsidR="00773BA3" w:rsidRPr="005D5493">
          <w:rPr>
            <w:rStyle w:val="a3"/>
          </w:rPr>
          <w:t>-</w:t>
        </w:r>
        <w:r w:rsidR="00773BA3" w:rsidRPr="00224C30">
          <w:rPr>
            <w:rStyle w:val="a3"/>
            <w:lang w:val="en-US"/>
          </w:rPr>
          <w:t>prozhitochnogo</w:t>
        </w:r>
        <w:r w:rsidR="00773BA3" w:rsidRPr="005D5493">
          <w:rPr>
            <w:rStyle w:val="a3"/>
          </w:rPr>
          <w:t>-</w:t>
        </w:r>
        <w:r w:rsidR="00773BA3" w:rsidRPr="00224C30">
          <w:rPr>
            <w:rStyle w:val="a3"/>
            <w:lang w:val="en-US"/>
          </w:rPr>
          <w:t>minimuma</w:t>
        </w:r>
        <w:r w:rsidR="00773BA3" w:rsidRPr="005D5493">
          <w:rPr>
            <w:rStyle w:val="a3"/>
          </w:rPr>
          <w:t>-</w:t>
        </w:r>
        <w:r w:rsidR="00773BA3" w:rsidRPr="00224C30">
          <w:rPr>
            <w:rStyle w:val="a3"/>
            <w:lang w:val="en-US"/>
          </w:rPr>
          <w:t>skolko</w:t>
        </w:r>
        <w:r w:rsidR="00773BA3" w:rsidRPr="005D5493">
          <w:rPr>
            <w:rStyle w:val="a3"/>
          </w:rPr>
          <w:t>-</w:t>
        </w:r>
        <w:r w:rsidR="00773BA3" w:rsidRPr="00224C30">
          <w:rPr>
            <w:rStyle w:val="a3"/>
            <w:lang w:val="en-US"/>
          </w:rPr>
          <w:t>doplachivayut</w:t>
        </w:r>
        <w:r w:rsidR="00773BA3" w:rsidRPr="005D5493">
          <w:rPr>
            <w:rStyle w:val="a3"/>
          </w:rPr>
          <w:t>-</w:t>
        </w:r>
        <w:r w:rsidR="00773BA3" w:rsidRPr="00224C30">
          <w:rPr>
            <w:rStyle w:val="a3"/>
            <w:lang w:val="en-US"/>
          </w:rPr>
          <w:t>v</w:t>
        </w:r>
        <w:r w:rsidR="00773BA3" w:rsidRPr="005D5493">
          <w:rPr>
            <w:rStyle w:val="a3"/>
          </w:rPr>
          <w:t>-</w:t>
        </w:r>
        <w:r w:rsidR="00773BA3" w:rsidRPr="00224C30">
          <w:rPr>
            <w:rStyle w:val="a3"/>
            <w:lang w:val="en-US"/>
          </w:rPr>
          <w:t>raznyh</w:t>
        </w:r>
        <w:r w:rsidR="00773BA3" w:rsidRPr="005D5493">
          <w:rPr>
            <w:rStyle w:val="a3"/>
          </w:rPr>
          <w:t>-</w:t>
        </w:r>
        <w:r w:rsidR="00773BA3" w:rsidRPr="00224C30">
          <w:rPr>
            <w:rStyle w:val="a3"/>
            <w:lang w:val="en-US"/>
          </w:rPr>
          <w:t>regionah</w:t>
        </w:r>
        <w:r w:rsidR="00773BA3" w:rsidRPr="005D5493">
          <w:rPr>
            <w:rStyle w:val="a3"/>
          </w:rPr>
          <w:t>-</w:t>
        </w:r>
        <w:r w:rsidR="00773BA3" w:rsidRPr="00224C30">
          <w:rPr>
            <w:rStyle w:val="a3"/>
            <w:lang w:val="en-US"/>
          </w:rPr>
          <w:t>rossii</w:t>
        </w:r>
        <w:r w:rsidR="00773BA3" w:rsidRPr="005D5493">
          <w:rPr>
            <w:rStyle w:val="a3"/>
          </w:rPr>
          <w:t>/</w:t>
        </w:r>
      </w:hyperlink>
      <w:r w:rsidR="00773BA3" w:rsidRPr="005D5493">
        <w:t xml:space="preserve"> </w:t>
      </w:r>
    </w:p>
    <w:p w14:paraId="12EB1B45" w14:textId="77777777" w:rsidR="00BC643E" w:rsidRPr="000D4B24" w:rsidRDefault="00BC643E" w:rsidP="00BC643E">
      <w:pPr>
        <w:pStyle w:val="2"/>
      </w:pPr>
      <w:bookmarkStart w:id="94" w:name="_Toc227825140"/>
      <w:r w:rsidRPr="000D4B24">
        <w:lastRenderedPageBreak/>
        <w:t>Конкурент, 22.04.2026, Что положено пенсионерам, у которых есть стаж с 1991 по 1999 год</w:t>
      </w:r>
      <w:bookmarkEnd w:id="94"/>
    </w:p>
    <w:p w14:paraId="6081D4BF" w14:textId="1604106A" w:rsidR="00BC643E" w:rsidRPr="000D4B24" w:rsidRDefault="00BC643E" w:rsidP="004D0BFE">
      <w:pPr>
        <w:pStyle w:val="3"/>
      </w:pPr>
      <w:bookmarkStart w:id="95" w:name="_Toc227825141"/>
      <w:r w:rsidRPr="000D4B24">
        <w:t>Для многих нынешних пенсионеров самые важные годы работы пришлись именно на 90</w:t>
      </w:r>
      <w:r w:rsidRPr="000D4B24">
        <w:rPr>
          <w:rFonts w:ascii="Cambria Math" w:hAnsi="Cambria Math" w:cs="Cambria Math"/>
        </w:rPr>
        <w:t>‑</w:t>
      </w:r>
      <w:r w:rsidRPr="000D4B24">
        <w:t xml:space="preserve">е. Этот период иногда считают </w:t>
      </w:r>
      <w:r w:rsidR="00B54F19">
        <w:t>«</w:t>
      </w:r>
      <w:r w:rsidRPr="000D4B24">
        <w:t>потерянным</w:t>
      </w:r>
      <w:r w:rsidR="00B54F19">
        <w:t>»</w:t>
      </w:r>
      <w:r w:rsidRPr="000D4B24">
        <w:t>, но это не так: стаж с 1991 по 1999 год учитывается при назначении пенсии и может дать заметную прибавку, если правильно оформить документы.</w:t>
      </w:r>
      <w:bookmarkEnd w:id="95"/>
    </w:p>
    <w:p w14:paraId="6FCB8371" w14:textId="77777777" w:rsidR="00BC643E" w:rsidRPr="000D4B24" w:rsidRDefault="00BC643E" w:rsidP="00BC643E">
      <w:r w:rsidRPr="000D4B24">
        <w:t>Как 90‑е учитываются при расчете пенсии</w:t>
      </w:r>
    </w:p>
    <w:p w14:paraId="6D7E8101" w14:textId="77777777" w:rsidR="00BC643E" w:rsidRPr="000D4B24" w:rsidRDefault="00BC643E" w:rsidP="00BC643E">
      <w:r w:rsidRPr="000D4B24">
        <w:t>Стаж до 2002 года, включая 1991–1999 годы, относится к так называемому допенсионному периоду. По нему рассчитывается часть пенсии исходя из:</w:t>
      </w:r>
    </w:p>
    <w:p w14:paraId="2928066A" w14:textId="5C7893D3" w:rsidR="00BC643E" w:rsidRPr="000D4B24" w:rsidRDefault="00BC643E" w:rsidP="00BC643E">
      <w:r w:rsidRPr="000D4B24">
        <w:t xml:space="preserve">Закон позволяет пенсионеру выбрать, какой заработок учесть для расчета: либо за 2000–2001 годы, либо за любые 60 месяцев подряд до 2002 года. То есть если в 90‑е у человека был относительно высокий </w:t>
      </w:r>
      <w:r w:rsidR="00B54F19">
        <w:t>«</w:t>
      </w:r>
      <w:r w:rsidRPr="000D4B24">
        <w:t>белый</w:t>
      </w:r>
      <w:r w:rsidR="00B54F19">
        <w:t>»</w:t>
      </w:r>
      <w:r w:rsidRPr="000D4B24">
        <w:t xml:space="preserve"> заработок, именно его можно взять в расчет, чтобы увеличить размер пенсии.</w:t>
      </w:r>
    </w:p>
    <w:p w14:paraId="7F8ADE81" w14:textId="77777777" w:rsidR="00BC643E" w:rsidRPr="000D4B24" w:rsidRDefault="00BC643E" w:rsidP="00BC643E">
      <w:r w:rsidRPr="000D4B24">
        <w:t>Стаж в 1991–1999 годах засчитывается, если есть записи в трудовой книжке и реально уплачивались взносы (тогда – в ПФР, сейчас – в СФР). Периоды официальной работы, службы, части ученичества, северные и льготные стажи за те годы тоже учитываются.</w:t>
      </w:r>
    </w:p>
    <w:p w14:paraId="0D86FE71" w14:textId="77777777" w:rsidR="00BC643E" w:rsidRPr="000D4B24" w:rsidRDefault="00BC643E" w:rsidP="00BC643E">
      <w:r w:rsidRPr="000D4B24">
        <w:t>Почему имеет смысл проверить свои 90‑е</w:t>
      </w:r>
    </w:p>
    <w:p w14:paraId="0EDBE708" w14:textId="3612084E" w:rsidR="00BC643E" w:rsidRPr="000D4B24" w:rsidRDefault="00BC643E" w:rsidP="00BC643E">
      <w:r w:rsidRPr="000D4B24">
        <w:t xml:space="preserve">Если стаж 1991–1999 годов оформлен не полностью (нет записей о работе, есть </w:t>
      </w:r>
      <w:r w:rsidR="00B54F19">
        <w:t>«</w:t>
      </w:r>
      <w:r w:rsidRPr="000D4B24">
        <w:t>дыры</w:t>
      </w:r>
      <w:r w:rsidR="00B54F19">
        <w:t>»</w:t>
      </w:r>
      <w:r w:rsidRPr="000D4B24">
        <w:t xml:space="preserve"> в трудовой, не учтен заработок в выгодные годы), пенсия может быть занижена. В таких случаях у пенсионера есть право:</w:t>
      </w:r>
    </w:p>
    <w:p w14:paraId="253AD74E" w14:textId="603C2064" w:rsidR="00BC643E" w:rsidRPr="000D4B24" w:rsidRDefault="00BC643E" w:rsidP="00BC643E">
      <w:r w:rsidRPr="000D4B24">
        <w:t xml:space="preserve">Во многих регионах действуют и дополнительные меры поддержки для людей с большим </w:t>
      </w:r>
      <w:r w:rsidR="00B54F19">
        <w:t>«</w:t>
      </w:r>
      <w:r w:rsidRPr="000D4B24">
        <w:t>советским</w:t>
      </w:r>
      <w:r w:rsidR="00B54F19">
        <w:t>»</w:t>
      </w:r>
      <w:r w:rsidRPr="000D4B24">
        <w:t xml:space="preserve"> и </w:t>
      </w:r>
      <w:r w:rsidR="00B54F19">
        <w:t>«</w:t>
      </w:r>
      <w:r w:rsidRPr="000D4B24">
        <w:t>девяностническим</w:t>
      </w:r>
      <w:r w:rsidR="00B54F19">
        <w:t>»</w:t>
      </w:r>
      <w:r w:rsidRPr="000D4B24">
        <w:t xml:space="preserve"> стажем: региональные надбавки за продолжительный труд, звание ветерана труда региона и связанные с ним выплаты и льготы. Там стаж до 2000‑х, в том числе 1991–1999 годы, часто играет ключевую роль.</w:t>
      </w:r>
    </w:p>
    <w:p w14:paraId="5D62840E" w14:textId="08009BFE" w:rsidR="00BC643E" w:rsidRPr="000D4B24" w:rsidRDefault="00BC643E" w:rsidP="00BC643E">
      <w:r w:rsidRPr="000D4B24">
        <w:t xml:space="preserve">Итог: стаж 90‑х может добавить к пенсии, если за него </w:t>
      </w:r>
      <w:r w:rsidR="00B54F19">
        <w:t>«</w:t>
      </w:r>
      <w:r w:rsidRPr="000D4B24">
        <w:t>побороться</w:t>
      </w:r>
      <w:r w:rsidR="00B54F19">
        <w:t>»</w:t>
      </w:r>
    </w:p>
    <w:p w14:paraId="2770FA2F" w14:textId="77777777" w:rsidR="00BC643E" w:rsidRPr="000D4B24" w:rsidRDefault="00BC643E" w:rsidP="00BC643E">
      <w:r w:rsidRPr="000D4B24">
        <w:t>Годы работы с 1991 по 1999‑й не пропали: они входят в общий стаж, могут использоваться для выбора выгодного заработка до 2002 года и учитываются при оформлении региональных льгот и звания ветерана труда.</w:t>
      </w:r>
    </w:p>
    <w:p w14:paraId="343AA289" w14:textId="7557403E" w:rsidR="00BC643E" w:rsidRPr="000D4B24" w:rsidRDefault="00BC643E" w:rsidP="00BC643E">
      <w:r w:rsidRPr="000D4B24">
        <w:t xml:space="preserve">Тем пенсионерам, кто активно работал в 90‑е, но не уверен, что все периоды и зарплаты учтены, имеет смысл запросить выписку о стаже и заработке, поднять архивные справки и при необходимости подать заявление на перерасчет. В ряде случаев именно </w:t>
      </w:r>
      <w:r w:rsidR="00B54F19">
        <w:t>«</w:t>
      </w:r>
      <w:r w:rsidRPr="000D4B24">
        <w:t>правильно оформленные 90‑е</w:t>
      </w:r>
      <w:r w:rsidR="00B54F19">
        <w:t>»</w:t>
      </w:r>
      <w:r w:rsidRPr="000D4B24">
        <w:t xml:space="preserve"> дают ту самую прибавку, которой так не хватает в ежемесячной выплате.</w:t>
      </w:r>
    </w:p>
    <w:p w14:paraId="6117B6C5" w14:textId="1A647203" w:rsidR="00D2171B" w:rsidRPr="000D4B24" w:rsidRDefault="005F0874" w:rsidP="00BC643E">
      <w:hyperlink r:id="rId30" w:history="1">
        <w:r w:rsidR="00BC643E" w:rsidRPr="000D4B24">
          <w:rPr>
            <w:rStyle w:val="a3"/>
          </w:rPr>
          <w:t>https://konkurent.ru/article/86533</w:t>
        </w:r>
      </w:hyperlink>
    </w:p>
    <w:p w14:paraId="59902971" w14:textId="1D64244C" w:rsidR="0047202B" w:rsidRPr="000D4B24" w:rsidRDefault="0047202B" w:rsidP="0047202B">
      <w:pPr>
        <w:pStyle w:val="2"/>
      </w:pPr>
      <w:bookmarkStart w:id="96" w:name="_Toc227825142"/>
      <w:r w:rsidRPr="000D4B24">
        <w:lastRenderedPageBreak/>
        <w:t>PRIMPRESS, 22.04.2026, Индексация пенсий временно приостанавливается. Пенсионерам объявили о новом порядке</w:t>
      </w:r>
      <w:bookmarkEnd w:id="96"/>
    </w:p>
    <w:p w14:paraId="0A92C426" w14:textId="77777777" w:rsidR="0047202B" w:rsidRPr="000D4B24" w:rsidRDefault="0047202B" w:rsidP="004D0BFE">
      <w:pPr>
        <w:pStyle w:val="3"/>
      </w:pPr>
      <w:bookmarkStart w:id="97" w:name="_Toc227825143"/>
      <w:r w:rsidRPr="000D4B24">
        <w:t>Сообщение о временной приостановке индексации пенсий вызывает у пенсионеров естественное беспокойство. Индексация традиционно воспринимается как защита от роста цен, и любое изменение этого порядка сразу отражается на ощущении стабильности. Временная пауза, как правило, означает, что пока пенсии не будут повышать в обычные сроки и на привычный процент, а механизм пересмотра размеров выплат могут привязать к иным показателям или перенести на более поздний период.</w:t>
      </w:r>
      <w:bookmarkEnd w:id="97"/>
    </w:p>
    <w:p w14:paraId="3B7B8F17" w14:textId="77777777" w:rsidR="0047202B" w:rsidRPr="000D4B24" w:rsidRDefault="0047202B" w:rsidP="0047202B">
      <w:r w:rsidRPr="000D4B24">
        <w:t>Обычно в подобных случаях власти подчеркивают, что речь идет не об отмене самой индексации навсегда, а о смене графика и подходов. Это могут объяснять сложной экономической ситуацией, необходимостью перераспределить бюджетные расходы или реформировать систему пенсионного обеспечения.</w:t>
      </w:r>
    </w:p>
    <w:p w14:paraId="0E2D426B" w14:textId="77777777" w:rsidR="0047202B" w:rsidRPr="000D4B24" w:rsidRDefault="0047202B" w:rsidP="0047202B">
      <w:r w:rsidRPr="000D4B24">
        <w:t>При этом конкретные группы пенсионеров могут оказаться в разном положении: для одних индексация просто сдвинется по времени, для других будет зависеть от дохода, наличия работы или статуса льготника.</w:t>
      </w:r>
    </w:p>
    <w:p w14:paraId="7959CD46" w14:textId="77777777" w:rsidR="0047202B" w:rsidRPr="000D4B24" w:rsidRDefault="0047202B" w:rsidP="0047202B">
      <w:r w:rsidRPr="000D4B24">
        <w:t>Новый порядок: на что обратить внимание пенсионерам</w:t>
      </w:r>
    </w:p>
    <w:p w14:paraId="0524DE6F" w14:textId="77777777" w:rsidR="0047202B" w:rsidRPr="000D4B24" w:rsidRDefault="0047202B" w:rsidP="0047202B">
      <w:r w:rsidRPr="000D4B24">
        <w:t>Когда вводится новый порядок индексации, меняются не только сроки, но и логика перерасчета. Вместо единых процентов для всех могут появляться дифференцированные подходы: приоритетное повышение минимальных пенсий, адресные доплаты малообеспеченным, поддержка отдельных категорий, а для работающих пенсионеров, наоборот, временное ограничение роста выплат. В результате часть людей может почти не заметить изменений, а для других разница окажется существенной.</w:t>
      </w:r>
    </w:p>
    <w:p w14:paraId="7276004B" w14:textId="77777777" w:rsidR="0047202B" w:rsidRPr="000D4B24" w:rsidRDefault="0047202B" w:rsidP="0047202B">
      <w:r w:rsidRPr="000D4B24">
        <w:t>Пенсионерам важно следить за официальной информацией: кто именно попадает под новые правила, в какие даты планируются перерасчеты, какие доплаты могут заменить привычную индексацию. При низкой пенсии стоит дополнительно уточнить, не дает ли новый порядок право на социальную доплату до прожиточного минимума или на региональные меры поддержки.</w:t>
      </w:r>
    </w:p>
    <w:p w14:paraId="33F63163" w14:textId="77777777" w:rsidR="0047202B" w:rsidRPr="000D4B24" w:rsidRDefault="0047202B" w:rsidP="0047202B">
      <w:r w:rsidRPr="000D4B24">
        <w:t>Чем лучше человек понимает механизм изменений, тем легче сориентироваться в собственных выплатах, вовремя подать заявления и не упустить положенные деньги и льготы.</w:t>
      </w:r>
    </w:p>
    <w:p w14:paraId="1E0A2AFE" w14:textId="18156C3B" w:rsidR="00BC643E" w:rsidRPr="000D4B24" w:rsidRDefault="005F0874" w:rsidP="0047202B">
      <w:hyperlink r:id="rId31" w:history="1">
        <w:r w:rsidR="0047202B" w:rsidRPr="000D4B24">
          <w:rPr>
            <w:rStyle w:val="a3"/>
          </w:rPr>
          <w:t>https://primpress.ru/article/133873</w:t>
        </w:r>
      </w:hyperlink>
    </w:p>
    <w:p w14:paraId="113A1074" w14:textId="77777777" w:rsidR="00755A98" w:rsidRPr="000D4B24" w:rsidRDefault="00755A98" w:rsidP="00755A98">
      <w:pPr>
        <w:pStyle w:val="2"/>
      </w:pPr>
      <w:bookmarkStart w:id="98" w:name="_Toc227825144"/>
      <w:r w:rsidRPr="000D4B24">
        <w:lastRenderedPageBreak/>
        <w:t>PRIMPRESS, 22.04.2026, Пенсионерам 1953–1967 года рождения – новая выплата: условия оформления и размер</w:t>
      </w:r>
      <w:bookmarkEnd w:id="98"/>
    </w:p>
    <w:p w14:paraId="7B95F6B2" w14:textId="08982FE4" w:rsidR="00755A98" w:rsidRPr="000D4B24" w:rsidRDefault="00755A98" w:rsidP="004D0BFE">
      <w:pPr>
        <w:pStyle w:val="3"/>
      </w:pPr>
      <w:bookmarkStart w:id="99" w:name="_Toc227825145"/>
      <w:r w:rsidRPr="000D4B24">
        <w:t xml:space="preserve">Для части пенсионеров, родившихся в 1953–1967 годах, появилась возможность оформить дополнительную выплату. Речь идет не о всеобщей </w:t>
      </w:r>
      <w:r w:rsidR="00B54F19">
        <w:t>«</w:t>
      </w:r>
      <w:r w:rsidRPr="000D4B24">
        <w:t>надбавке по году рождения</w:t>
      </w:r>
      <w:r w:rsidR="00B54F19">
        <w:t>»</w:t>
      </w:r>
      <w:r w:rsidRPr="000D4B24">
        <w:t xml:space="preserve">, а о целевой доплате, связанной с особыми условиями работы и стажем, который пришелся на советский и </w:t>
      </w:r>
      <w:r w:rsidR="00B54F19">
        <w:t>«</w:t>
      </w:r>
      <w:r w:rsidRPr="000D4B24">
        <w:t>девяностнический</w:t>
      </w:r>
      <w:r w:rsidR="00B54F19">
        <w:t>»</w:t>
      </w:r>
      <w:r w:rsidRPr="000D4B24">
        <w:t xml:space="preserve"> периоды. Юристы по пенсионному праву отмечают: именно люди из этой возрастной группы чаще всего подпадают под новые перерасчеты и региональные меры поддержки.</w:t>
      </w:r>
      <w:bookmarkEnd w:id="99"/>
    </w:p>
    <w:p w14:paraId="43261296" w14:textId="7079A08E" w:rsidR="00755A98" w:rsidRPr="000D4B24" w:rsidRDefault="00755A98" w:rsidP="00755A98">
      <w:r w:rsidRPr="000D4B24">
        <w:t xml:space="preserve">Кому положена доплата и откуда взялась </w:t>
      </w:r>
      <w:r w:rsidR="00B54F19">
        <w:t>«</w:t>
      </w:r>
      <w:r w:rsidRPr="000D4B24">
        <w:t>вилка</w:t>
      </w:r>
      <w:r w:rsidR="00B54F19">
        <w:t>»</w:t>
      </w:r>
      <w:r w:rsidRPr="000D4B24">
        <w:t xml:space="preserve"> по годам</w:t>
      </w:r>
    </w:p>
    <w:p w14:paraId="26A3CB27" w14:textId="77777777" w:rsidR="00755A98" w:rsidRPr="000D4B24" w:rsidRDefault="00755A98" w:rsidP="00755A98">
      <w:r w:rsidRPr="000D4B24">
        <w:t>Основная категория – мужчины и женщины 1953–1967 годов рождения, которые:</w:t>
      </w:r>
    </w:p>
    <w:p w14:paraId="74B555A8" w14:textId="77777777" w:rsidR="00755A98" w:rsidRPr="000D4B24" w:rsidRDefault="00755A98" w:rsidP="00755A98">
      <w:r w:rsidRPr="000D4B24">
        <w:t>уже оформили страховую пенсию;</w:t>
      </w:r>
    </w:p>
    <w:p w14:paraId="6BA3FA9A" w14:textId="77777777" w:rsidR="00755A98" w:rsidRPr="000D4B24" w:rsidRDefault="00755A98" w:rsidP="00755A98">
      <w:r w:rsidRPr="000D4B24">
        <w:t>имеют длительный подтвержденный стаж до 2002 года;</w:t>
      </w:r>
    </w:p>
    <w:p w14:paraId="0CD1C76E" w14:textId="77777777" w:rsidR="00755A98" w:rsidRPr="000D4B24" w:rsidRDefault="00755A98" w:rsidP="00755A98">
      <w:r w:rsidRPr="000D4B24">
        <w:t>работали в особых условиях (вредные и тяжелые работы), на Севере или в приравненных местностях;</w:t>
      </w:r>
    </w:p>
    <w:p w14:paraId="66DC8693" w14:textId="77777777" w:rsidR="00755A98" w:rsidRPr="000D4B24" w:rsidRDefault="00755A98" w:rsidP="00755A98">
      <w:r w:rsidRPr="000D4B24">
        <w:t>либо имеют статус ветерана труда (федерального или регионального).</w:t>
      </w:r>
    </w:p>
    <w:p w14:paraId="35239769" w14:textId="77777777" w:rsidR="00755A98" w:rsidRPr="000D4B24" w:rsidRDefault="00755A98" w:rsidP="00755A98">
      <w:r w:rsidRPr="000D4B24">
        <w:t>Для них в последние годы были пересмотрены несколько важных блоков:</w:t>
      </w:r>
    </w:p>
    <w:p w14:paraId="3174611A" w14:textId="7BC5BA31" w:rsidR="00755A98" w:rsidRPr="000D4B24" w:rsidRDefault="00755A98" w:rsidP="00755A98">
      <w:r w:rsidRPr="000D4B24">
        <w:t xml:space="preserve">учет зарплаты и стажа за </w:t>
      </w:r>
      <w:r w:rsidR="00B54F19">
        <w:t>«</w:t>
      </w:r>
      <w:r w:rsidRPr="000D4B24">
        <w:t>допенсионный</w:t>
      </w:r>
      <w:r w:rsidR="00B54F19">
        <w:t>»</w:t>
      </w:r>
      <w:r w:rsidRPr="000D4B24">
        <w:t xml:space="preserve"> период (до 2002 года);</w:t>
      </w:r>
    </w:p>
    <w:p w14:paraId="58BDE0A2" w14:textId="77777777" w:rsidR="00755A98" w:rsidRPr="000D4B24" w:rsidRDefault="00755A98" w:rsidP="00755A98">
      <w:r w:rsidRPr="000D4B24">
        <w:t>льготы по досрочной пенсии и коэффициентам за северный стаж;</w:t>
      </w:r>
    </w:p>
    <w:p w14:paraId="075F9DEB" w14:textId="77777777" w:rsidR="00755A98" w:rsidRPr="000D4B24" w:rsidRDefault="00755A98" w:rsidP="00755A98">
      <w:r w:rsidRPr="000D4B24">
        <w:t>региональные доплаты за продолжительный трудовой стаж.</w:t>
      </w:r>
    </w:p>
    <w:p w14:paraId="7A39E588" w14:textId="77777777" w:rsidR="00755A98" w:rsidRPr="000D4B24" w:rsidRDefault="00755A98" w:rsidP="00755A98">
      <w:r w:rsidRPr="000D4B24">
        <w:t>Именно люди 1953–1967 годов рождения оказались в центре этих изменений: они работали и в позднем СССР, и в 90‑е, и в начале 2000‑х, а значит, могут дополнительно выиграть от перерасчета.</w:t>
      </w:r>
    </w:p>
    <w:p w14:paraId="1A279635" w14:textId="77777777" w:rsidR="00755A98" w:rsidRPr="000D4B24" w:rsidRDefault="00755A98" w:rsidP="00755A98">
      <w:r w:rsidRPr="000D4B24">
        <w:t>В чем суть новой выплаты и каков ее размер</w:t>
      </w:r>
    </w:p>
    <w:p w14:paraId="7BBA3635" w14:textId="77777777" w:rsidR="00755A98" w:rsidRPr="000D4B24" w:rsidRDefault="00755A98" w:rsidP="00755A98">
      <w:r w:rsidRPr="000D4B24">
        <w:t>В большинстве случаев речь идет о двух типах денег:</w:t>
      </w:r>
    </w:p>
    <w:p w14:paraId="31BE8FFB" w14:textId="77777777" w:rsidR="00755A98" w:rsidRPr="000D4B24" w:rsidRDefault="00755A98" w:rsidP="00755A98">
      <w:r w:rsidRPr="000D4B24">
        <w:t>Федеральный перерасчет пенсии – когда Пенсионный фонд (ныне Социальный фонд) пересматривает стаж и заработок до 2002 года, добавляет неучтенные периоды или меняет расчетный заработок на более выгодный. Тогда пенсия увеличивается на постоянной основе, а за прошедшие месяцы или годы человек получает разовую доплату. Суммы зависят от конкретной истории: у кого‑то это 1–2 тысячи рублей в месяц и 10–20 тысяч разом, у кого‑то больше.</w:t>
      </w:r>
    </w:p>
    <w:p w14:paraId="76A66C6B" w14:textId="09387B27" w:rsidR="00755A98" w:rsidRPr="000D4B24" w:rsidRDefault="00755A98" w:rsidP="00755A98">
      <w:r w:rsidRPr="000D4B24">
        <w:t xml:space="preserve">Региональная выплата за длительный стаж – в ряде субъектов РФ для граждан с продолжительным трудовым стажем (например, 35–40 лет и более) устанавливаются ежемесячные доплаты или фиксированные выплаты. Конкретный размер и условия зависят от области или края, но часто речь идет о суммах с </w:t>
      </w:r>
      <w:r w:rsidR="00B54F19">
        <w:t>«</w:t>
      </w:r>
      <w:r w:rsidRPr="000D4B24">
        <w:t>четырьмя нулями</w:t>
      </w:r>
      <w:r w:rsidR="00B54F19">
        <w:t>»</w:t>
      </w:r>
      <w:r w:rsidRPr="000D4B24">
        <w:t xml:space="preserve"> – от нескольких тысяч рублей в месяц до единовременных начислений к памятным датам.</w:t>
      </w:r>
    </w:p>
    <w:p w14:paraId="699A35B6" w14:textId="56D881CA" w:rsidR="00755A98" w:rsidRPr="000D4B24" w:rsidRDefault="00755A98" w:rsidP="00755A98">
      <w:r w:rsidRPr="000D4B24">
        <w:t xml:space="preserve">Общей федеральной суммы </w:t>
      </w:r>
      <w:r w:rsidR="00B54F19">
        <w:t>«</w:t>
      </w:r>
      <w:r w:rsidRPr="000D4B24">
        <w:t>для всех 1953–1967 годов</w:t>
      </w:r>
      <w:r w:rsidR="00B54F19">
        <w:t>»</w:t>
      </w:r>
      <w:r w:rsidRPr="000D4B24">
        <w:t xml:space="preserve"> нет: размер выплаты складывается из того, что удастся </w:t>
      </w:r>
      <w:r w:rsidR="00B54F19">
        <w:t>«</w:t>
      </w:r>
      <w:r w:rsidRPr="000D4B24">
        <w:t>вытащить</w:t>
      </w:r>
      <w:r w:rsidR="00B54F19">
        <w:t>»</w:t>
      </w:r>
      <w:r w:rsidRPr="000D4B24">
        <w:t xml:space="preserve"> при перерасчете пенсии и какие региональные меры поддержки действуют по месту жительства.</w:t>
      </w:r>
    </w:p>
    <w:p w14:paraId="5C0B763C" w14:textId="77777777" w:rsidR="00755A98" w:rsidRPr="000D4B24" w:rsidRDefault="00755A98" w:rsidP="00755A98">
      <w:r w:rsidRPr="000D4B24">
        <w:lastRenderedPageBreak/>
        <w:t>Как оформить: что нужно сделать пенсионеру</w:t>
      </w:r>
    </w:p>
    <w:p w14:paraId="3EC3C3F3" w14:textId="77777777" w:rsidR="00755A98" w:rsidRPr="000D4B24" w:rsidRDefault="00755A98" w:rsidP="00755A98">
      <w:r w:rsidRPr="000D4B24">
        <w:t>Чтобы претендовать на новую выплату, мало просто относиться к нужному году рождения. Нужны действия:</w:t>
      </w:r>
    </w:p>
    <w:p w14:paraId="7741072F" w14:textId="77777777" w:rsidR="00755A98" w:rsidRPr="000D4B24" w:rsidRDefault="00755A98" w:rsidP="00755A98">
      <w:r w:rsidRPr="000D4B24">
        <w:t>Проверить стаж и заработок до 2002 года. Запросить в Социальном фонде выписку по стажу, сравнить с трудовой книжкой и архивными справками. Если есть неучтенные периоды работы, армии, учебы, северного стажа – донести документы и подать заявление о перерасчете.</w:t>
      </w:r>
    </w:p>
    <w:p w14:paraId="14BD81F9" w14:textId="110867D5" w:rsidR="00755A98" w:rsidRPr="000D4B24" w:rsidRDefault="00755A98" w:rsidP="00755A98">
      <w:r w:rsidRPr="000D4B24">
        <w:t xml:space="preserve">Уточнить, действует ли в регионе доплата за длительный стаж. На сайте правительства субъекта РФ или в органах соцзащиты посмотреть, есть ли выплаты </w:t>
      </w:r>
      <w:r w:rsidR="00B54F19">
        <w:t>«</w:t>
      </w:r>
      <w:r w:rsidRPr="000D4B24">
        <w:t>ветеранам труда</w:t>
      </w:r>
      <w:r w:rsidR="00B54F19">
        <w:t>»</w:t>
      </w:r>
      <w:r w:rsidRPr="000D4B24">
        <w:t>, гражданам с большим трудовым стажем и какие условия по годам работы и доходам.</w:t>
      </w:r>
    </w:p>
    <w:p w14:paraId="452FF683" w14:textId="77777777" w:rsidR="00755A98" w:rsidRPr="000D4B24" w:rsidRDefault="00755A98" w:rsidP="00755A98">
      <w:r w:rsidRPr="000D4B24">
        <w:t>Подать заявление. Федеральный перерасчет пенсии оформляется через клиентскую службу Социального фонда или МФЦ. Региональные выплаты – через соцзащиту или портал госуслуг субъекта. К заявлению прикладываются документы о стаже, наградах, льготном характере работы.</w:t>
      </w:r>
    </w:p>
    <w:p w14:paraId="5C10DD40" w14:textId="77777777" w:rsidR="00755A98" w:rsidRPr="000D4B24" w:rsidRDefault="00755A98" w:rsidP="00755A98">
      <w:r w:rsidRPr="000D4B24">
        <w:t>Итог: год рождения сам по себе денег не дает, но дает шанс на доплату</w:t>
      </w:r>
    </w:p>
    <w:p w14:paraId="0E04BC0A" w14:textId="31987651" w:rsidR="00755A98" w:rsidRPr="000D4B24" w:rsidRDefault="00755A98" w:rsidP="00755A98">
      <w:r w:rsidRPr="000D4B24">
        <w:t xml:space="preserve">Фраза </w:t>
      </w:r>
      <w:r w:rsidR="00B54F19">
        <w:t>«</w:t>
      </w:r>
      <w:r w:rsidRPr="000D4B24">
        <w:t>новая выплата пенсионерам 1953–1967 года рождения</w:t>
      </w:r>
      <w:r w:rsidR="00B54F19">
        <w:t>»</w:t>
      </w:r>
      <w:r w:rsidRPr="000D4B24">
        <w:t xml:space="preserve"> не означает, что всем в этих рамках автоматически начислят одинаковую сумму. Но именно эта возрастная группа чаще всего имеет длинный стаж до 2002 года, периоды работы в особых условиях и право на региональные льготы за труд.</w:t>
      </w:r>
    </w:p>
    <w:p w14:paraId="66AE92AA" w14:textId="2D93A8C2" w:rsidR="00755A98" w:rsidRPr="000D4B24" w:rsidRDefault="00755A98" w:rsidP="00755A98">
      <w:r w:rsidRPr="000D4B24">
        <w:t xml:space="preserve">Те, кто не поленится поднять документы, проверить стаж и оформить перерасчет или звание ветерана труда, в итоге получают реальную прибавку – как к ежемесячной пенсии, так и в виде разовых выплат. А те, кто ограничивается только базовой пенсией </w:t>
      </w:r>
      <w:r w:rsidR="00B54F19">
        <w:t>«</w:t>
      </w:r>
      <w:r w:rsidRPr="000D4B24">
        <w:t>как назначили</w:t>
      </w:r>
      <w:r w:rsidR="00B54F19">
        <w:t>»</w:t>
      </w:r>
      <w:r w:rsidRPr="000D4B24">
        <w:t>, часто просто не используют возможности, которые им дает их трудовая биография.</w:t>
      </w:r>
    </w:p>
    <w:p w14:paraId="3A85D0E2" w14:textId="005C85AD" w:rsidR="0047202B" w:rsidRPr="000D4B24" w:rsidRDefault="005F0874" w:rsidP="00755A98">
      <w:hyperlink r:id="rId32" w:history="1">
        <w:r w:rsidR="00755A98" w:rsidRPr="000D4B24">
          <w:rPr>
            <w:rStyle w:val="a3"/>
          </w:rPr>
          <w:t>https://primpress.ru/article/133870</w:t>
        </w:r>
      </w:hyperlink>
    </w:p>
    <w:p w14:paraId="0876FFA1" w14:textId="77777777" w:rsidR="00755A98" w:rsidRPr="000D4B24" w:rsidRDefault="00755A98" w:rsidP="00755A98">
      <w:pPr>
        <w:pStyle w:val="2"/>
      </w:pPr>
      <w:bookmarkStart w:id="100" w:name="_Toc227825146"/>
      <w:r w:rsidRPr="000D4B24">
        <w:t>PRIMPRESS, 22.04.2026, Что положено пенсионерам, у которых пенсия до 30 000 рублей: пособия и льготы</w:t>
      </w:r>
      <w:bookmarkEnd w:id="100"/>
    </w:p>
    <w:p w14:paraId="58397C6F" w14:textId="77777777" w:rsidR="00755A98" w:rsidRPr="000D4B24" w:rsidRDefault="00755A98" w:rsidP="004D0BFE">
      <w:pPr>
        <w:pStyle w:val="3"/>
      </w:pPr>
      <w:bookmarkStart w:id="101" w:name="_Toc227825147"/>
      <w:r w:rsidRPr="000D4B24">
        <w:t>Пенсионеры с невысокой пенсией, как правило до 30 тысяч рублей, могут рассчитывать не только на саму пенсию, но и на дополнительные выплаты. Ключевой ориентир для государства здесь прожиточный минимум пенсионера в конкретном регионе. Если общая сумма денежных выплат ниже этого уровня, назначается социальная доплата к пенсии, чтобы довести доход хотя бы до минимального порога.</w:t>
      </w:r>
      <w:bookmarkEnd w:id="101"/>
    </w:p>
    <w:p w14:paraId="306789F6" w14:textId="18B875DF" w:rsidR="00755A98" w:rsidRPr="000D4B24" w:rsidRDefault="00755A98" w:rsidP="00755A98">
      <w:r w:rsidRPr="000D4B24">
        <w:t>Часть пенсионеров получает ежемесячные денежные выплаты как федеральные льготники, а вместе с ними набор социальных услуг в натуральной форме или деньгами. В него обычно входят бесплатные лекарства по рецепту для отдельных категорий, льготный проезд к месту лечения и санаторно</w:t>
      </w:r>
      <w:r w:rsidR="00DB2C3E" w:rsidRPr="000D4B24">
        <w:t>-</w:t>
      </w:r>
      <w:r w:rsidRPr="000D4B24">
        <w:t>курортное лечение при наличии медицинских показаний и путевки. Многие отказываются от натурального набора в пользу денег, но иногда выгоднее сохранить хотя бы часть услуг в натуральном виде.</w:t>
      </w:r>
    </w:p>
    <w:p w14:paraId="0F2481D4" w14:textId="77777777" w:rsidR="00755A98" w:rsidRPr="000D4B24" w:rsidRDefault="00755A98" w:rsidP="00755A98">
      <w:r w:rsidRPr="000D4B24">
        <w:t>Региональные льготы и скидки на услуги</w:t>
      </w:r>
    </w:p>
    <w:p w14:paraId="0695653B" w14:textId="37BCB6BC" w:rsidR="00755A98" w:rsidRPr="000D4B24" w:rsidRDefault="00755A98" w:rsidP="00755A98">
      <w:r w:rsidRPr="000D4B24">
        <w:lastRenderedPageBreak/>
        <w:t>Значимая часть поддержки для пенсионеров с небольшими доходами закреплена не на федеральном, а на региональном уровне. Субъекты вводят собственные меры помощи, которые могут включать компенсации части расходов на жилищно</w:t>
      </w:r>
      <w:r w:rsidR="00DB2C3E" w:rsidRPr="000D4B24">
        <w:t>-</w:t>
      </w:r>
      <w:r w:rsidRPr="000D4B24">
        <w:t>коммунальные услуги, льготы по взносам на капитальный ремонт, скидки на проезд в городском и пригородном транспорте, а также помощь в оплате телефона или интернета для одиноких пенсионеров и малообеспеченных семей.</w:t>
      </w:r>
    </w:p>
    <w:p w14:paraId="2C59394A" w14:textId="77777777" w:rsidR="00755A98" w:rsidRPr="000D4B24" w:rsidRDefault="00755A98" w:rsidP="00755A98">
      <w:r w:rsidRPr="000D4B24">
        <w:t>Отдельно стоит учитывать налоговые послабления. Пенсионеры часто освобождаются от налога на один объект недвижимости определенного вида, а также от налога на земельный участок в пределах установленной площади. При небольших доходах это ощутимая поддержка, особенно для тех, кто живет в собственном доме или квартире и содержит садовый участок. Важно вовремя подать заявление в налоговый орган, чтобы воспользоваться теми мерами, которые действуют в конкретном регионе.</w:t>
      </w:r>
    </w:p>
    <w:p w14:paraId="75F78FD7" w14:textId="77777777" w:rsidR="00755A98" w:rsidRPr="000D4B24" w:rsidRDefault="00755A98" w:rsidP="00755A98">
      <w:r w:rsidRPr="000D4B24">
        <w:t>Итог: при небольшой пенсии важно проверить все возможные меры поддержки</w:t>
      </w:r>
    </w:p>
    <w:p w14:paraId="355621A5" w14:textId="77777777" w:rsidR="00755A98" w:rsidRPr="000D4B24" w:rsidRDefault="00755A98" w:rsidP="00755A98">
      <w:r w:rsidRPr="000D4B24">
        <w:t>Размер пенсии до 30 тысяч рублей еще не гарантирует автоматического назначения всех пособий и льгот. Большинство мер поддержки требует личного обращения пенсионера или его представителя в Пенсионный фонд, многофункциональный центр, соцзащиту или налоговый орган.</w:t>
      </w:r>
    </w:p>
    <w:p w14:paraId="44557834" w14:textId="77777777" w:rsidR="00755A98" w:rsidRPr="000D4B24" w:rsidRDefault="00755A98" w:rsidP="00755A98">
      <w:r w:rsidRPr="000D4B24">
        <w:t>Поэтому имеет смысл собрать свои документы, узнать прожиточный минимум пенсионера в регионе и уточнить, положена ли социальная доплата, региональные льготы на коммунальные услуги, проезд, налоги и другие виды помощи. Это позволяет заметно увеличить реальный размер поддержки без формального повышения самой пенсии.</w:t>
      </w:r>
    </w:p>
    <w:p w14:paraId="0662CDA3" w14:textId="3D06DF90" w:rsidR="00755A98" w:rsidRPr="000D4B24" w:rsidRDefault="005F0874" w:rsidP="00755A98">
      <w:hyperlink r:id="rId33" w:history="1">
        <w:r w:rsidR="00755A98" w:rsidRPr="000D4B24">
          <w:rPr>
            <w:rStyle w:val="a3"/>
          </w:rPr>
          <w:t>https://primpress.ru/article/133872</w:t>
        </w:r>
      </w:hyperlink>
    </w:p>
    <w:p w14:paraId="1C5948E2" w14:textId="77777777" w:rsidR="00755A98" w:rsidRPr="000D4B24" w:rsidRDefault="00755A98" w:rsidP="00755A98"/>
    <w:p w14:paraId="4A71D91B" w14:textId="77777777" w:rsidR="00111D7C" w:rsidRPr="000D4B24" w:rsidRDefault="00111D7C" w:rsidP="00111D7C">
      <w:pPr>
        <w:pStyle w:val="10"/>
      </w:pPr>
      <w:bookmarkStart w:id="102" w:name="_Toc99318655"/>
      <w:bookmarkStart w:id="103" w:name="_Toc165991075"/>
      <w:bookmarkStart w:id="104" w:name="_Toc227825148"/>
      <w:r w:rsidRPr="000D4B24">
        <w:t>Региональные СМИ</w:t>
      </w:r>
      <w:bookmarkEnd w:id="43"/>
      <w:bookmarkEnd w:id="102"/>
      <w:bookmarkEnd w:id="103"/>
      <w:bookmarkEnd w:id="104"/>
    </w:p>
    <w:p w14:paraId="27995D97" w14:textId="3DFFEDCC" w:rsidR="006D1056" w:rsidRPr="000D4B24" w:rsidRDefault="006D1056" w:rsidP="00BC643E">
      <w:pPr>
        <w:pStyle w:val="2"/>
      </w:pPr>
      <w:bookmarkStart w:id="105" w:name="_Toc227825149"/>
      <w:r w:rsidRPr="000D4B24">
        <w:t>Prokazan (Казань), 22.04.2026, Тихая реформа, о которой многие не знали: кому в России неожиданно добавят стаж и пересчитают пенсию</w:t>
      </w:r>
      <w:bookmarkEnd w:id="105"/>
    </w:p>
    <w:p w14:paraId="41A82C2B" w14:textId="77777777" w:rsidR="006D1056" w:rsidRPr="000D4B24" w:rsidRDefault="006D1056" w:rsidP="004D0BFE">
      <w:pPr>
        <w:pStyle w:val="3"/>
      </w:pPr>
      <w:bookmarkStart w:id="106" w:name="_Toc227825150"/>
      <w:r w:rsidRPr="000D4B24">
        <w:t>В России пересмотрели правила расчёта страхового стажа для назначения пенсии. Изменения уже вступили в силу и касаются прежде всего многодетных родителей, родителей двойняшек и тройняшек, а также бывших работников сельского хозяйства. Новые нормы позволяют засчитать больше лет ухода за детьми и быстрее получить право на надбавки.</w:t>
      </w:r>
      <w:bookmarkEnd w:id="106"/>
    </w:p>
    <w:p w14:paraId="6BB33DF1" w14:textId="77777777" w:rsidR="006D1056" w:rsidRPr="000D4B24" w:rsidRDefault="006D1056" w:rsidP="006D1056">
      <w:r w:rsidRPr="000D4B24">
        <w:t>Разбираемся, что именно поменялось и кто теперь сможет рассчитывать на прибавку к стажу и пенсии.</w:t>
      </w:r>
    </w:p>
    <w:p w14:paraId="565C3BF6" w14:textId="6848C97E" w:rsidR="006D1056" w:rsidRPr="000D4B24" w:rsidRDefault="006D1056" w:rsidP="006D1056">
      <w:r w:rsidRPr="000D4B24">
        <w:t xml:space="preserve">Отменено ограничение </w:t>
      </w:r>
      <w:r w:rsidR="00B54F19">
        <w:t>«</w:t>
      </w:r>
      <w:r w:rsidRPr="000D4B24">
        <w:t>декретного</w:t>
      </w:r>
      <w:r w:rsidR="00B54F19">
        <w:t>»</w:t>
      </w:r>
      <w:r w:rsidRPr="000D4B24">
        <w:t xml:space="preserve"> стажа</w:t>
      </w:r>
    </w:p>
    <w:p w14:paraId="2B753E7C" w14:textId="77777777" w:rsidR="006D1056" w:rsidRPr="000D4B24" w:rsidRDefault="006D1056" w:rsidP="006D1056">
      <w:r w:rsidRPr="000D4B24">
        <w:t xml:space="preserve">Ранее в страховой стаж включались периоды отпуска по уходу за ребёнком до достижения им полутора лет. Однако действовало общее ограничение — не более шести </w:t>
      </w:r>
      <w:r w:rsidRPr="000D4B24">
        <w:lastRenderedPageBreak/>
        <w:t>лет суммарно. Фактически это означало, что полностью учитывался уход максимум за четырьмя детьми.</w:t>
      </w:r>
    </w:p>
    <w:p w14:paraId="4BEAE706" w14:textId="1923244B" w:rsidR="006D1056" w:rsidRPr="000D4B24" w:rsidRDefault="006D1056" w:rsidP="006D1056">
      <w:r w:rsidRPr="000D4B24">
        <w:t xml:space="preserve">Теперь верхняя планка отменена. В стаж будут включаться все периоды ухода за детьми до полутора лет — без ограничений по количеству. Это особенно важно для семей, где воспитываются пять и более детей: раньше годы ухода за пятым и последующими детьми просто </w:t>
      </w:r>
      <w:r w:rsidR="00B54F19">
        <w:t>«</w:t>
      </w:r>
      <w:r w:rsidRPr="000D4B24">
        <w:t>сгорали</w:t>
      </w:r>
      <w:r w:rsidR="00B54F19">
        <w:t>»</w:t>
      </w:r>
      <w:r w:rsidRPr="000D4B24">
        <w:t>, теперь они будут учитываться полностью.</w:t>
      </w:r>
    </w:p>
    <w:p w14:paraId="0DADB211" w14:textId="77777777" w:rsidR="006D1056" w:rsidRPr="000D4B24" w:rsidRDefault="006D1056" w:rsidP="006D1056">
      <w:r w:rsidRPr="000D4B24">
        <w:t>Таким образом, многодетные родители смогут увеличить страховой стаж и приблизить момент назначения пенсии либо повысить её размер.</w:t>
      </w:r>
    </w:p>
    <w:p w14:paraId="5B94E455" w14:textId="2B1848DB" w:rsidR="006D1056" w:rsidRPr="000D4B24" w:rsidRDefault="006D1056" w:rsidP="006D1056">
      <w:r w:rsidRPr="000D4B24">
        <w:t xml:space="preserve">По-новому считают </w:t>
      </w:r>
      <w:r w:rsidR="00B54F19">
        <w:t>«</w:t>
      </w:r>
      <w:r w:rsidRPr="000D4B24">
        <w:t>сельский</w:t>
      </w:r>
      <w:r w:rsidR="00B54F19">
        <w:t>»</w:t>
      </w:r>
      <w:r w:rsidRPr="000D4B24">
        <w:t xml:space="preserve"> стаж</w:t>
      </w:r>
    </w:p>
    <w:p w14:paraId="7A086685" w14:textId="77777777" w:rsidR="006D1056" w:rsidRPr="000D4B24" w:rsidRDefault="006D1056" w:rsidP="006D1056">
      <w:r w:rsidRPr="000D4B24">
        <w:t>Отдельные изменения коснулись так называемого сельского стажа. Напомним, что пенсионеры, которые проработали в сельском хозяйстве не менее 30 лет и проживают в сельской местности, получают ежемесячную надбавку — 25% от фиксированной выплаты к страховой пенсии по старости или инвалидности. При этом право на доплату сохраняется даже после переезда в город.</w:t>
      </w:r>
    </w:p>
    <w:p w14:paraId="2F51EDC2" w14:textId="77777777" w:rsidR="006D1056" w:rsidRPr="000D4B24" w:rsidRDefault="006D1056" w:rsidP="006D1056">
      <w:r w:rsidRPr="000D4B24">
        <w:t>Теперь в этот 30-летний стаж также включаются все периоды ухода за детьми до полутора лет — без каких-либо лимитов по числу детей. Раньше такие периоды могли учитываться с ограничениями.</w:t>
      </w:r>
    </w:p>
    <w:p w14:paraId="751B059D" w14:textId="77777777" w:rsidR="006D1056" w:rsidRPr="000D4B24" w:rsidRDefault="006D1056" w:rsidP="006D1056">
      <w:r w:rsidRPr="000D4B24">
        <w:t>На практике это означает, что многодетные родители, трудившиеся в сельском хозяйстве, смогут быстрее набрать необходимые 30 лет и оформить повышенную выплату.</w:t>
      </w:r>
    </w:p>
    <w:p w14:paraId="28B34595" w14:textId="77777777" w:rsidR="006D1056" w:rsidRPr="000D4B24" w:rsidRDefault="006D1056" w:rsidP="006D1056">
      <w:r w:rsidRPr="000D4B24">
        <w:t>Особые правила для родителей двойни и тройни</w:t>
      </w:r>
    </w:p>
    <w:p w14:paraId="00812E30" w14:textId="77777777" w:rsidR="006D1056" w:rsidRPr="000D4B24" w:rsidRDefault="006D1056" w:rsidP="006D1056">
      <w:r w:rsidRPr="000D4B24">
        <w:t>Самое заметное нововведение касается родителей, у которых родились двойни, тройни или больше детей одновременно.</w:t>
      </w:r>
    </w:p>
    <w:p w14:paraId="76D59EBB" w14:textId="77777777" w:rsidR="006D1056" w:rsidRPr="000D4B24" w:rsidRDefault="006D1056" w:rsidP="006D1056">
      <w:r w:rsidRPr="000D4B24">
        <w:t>Ранее период ухода засчитывался как один — фактический отпуск длился полтора года и именно столько включалось в стаж, независимо от количества новорождённых.</w:t>
      </w:r>
    </w:p>
    <w:p w14:paraId="7C376E15" w14:textId="77777777" w:rsidR="006D1056" w:rsidRPr="000D4B24" w:rsidRDefault="006D1056" w:rsidP="006D1056">
      <w:r w:rsidRPr="000D4B24">
        <w:t>Теперь действует иной принцип: стаж суммируется за каждого ребёнка отдельно. Даже если отпуск по уходу был один и тот же по времени, в расчёте страхового стажа учитывается по 1,5 года на каждого малыша.</w:t>
      </w:r>
    </w:p>
    <w:p w14:paraId="758714A3" w14:textId="77777777" w:rsidR="006D1056" w:rsidRPr="000D4B24" w:rsidRDefault="006D1056" w:rsidP="006D1056">
      <w:r w:rsidRPr="000D4B24">
        <w:t>Например, при рождении двойни вместо 1,5 года будет засчитано 3 года стажа. При тройне — уже 4,5 года. Если одновременно родились четверо детей, в стаж включат 6 лет.</w:t>
      </w:r>
    </w:p>
    <w:p w14:paraId="5A2F988A" w14:textId="77777777" w:rsidR="006D1056" w:rsidRPr="000D4B24" w:rsidRDefault="006D1056" w:rsidP="006D1056">
      <w:r w:rsidRPr="000D4B24">
        <w:t>Такой подход существенно расширяет пенсионные права родителей, переживших многоплодную беременность, и компенсирует тот факт, что нагрузка и расходы в таких семьях значительно выше.</w:t>
      </w:r>
    </w:p>
    <w:p w14:paraId="6EFBD28D" w14:textId="77777777" w:rsidR="006D1056" w:rsidRPr="000D4B24" w:rsidRDefault="006D1056" w:rsidP="006D1056">
      <w:r w:rsidRPr="000D4B24">
        <w:t>Что это значит для будущих пенсионеров</w:t>
      </w:r>
    </w:p>
    <w:p w14:paraId="4DC9650E" w14:textId="7BE37C55" w:rsidR="006D1056" w:rsidRPr="000D4B24" w:rsidRDefault="006D1056" w:rsidP="006D1056">
      <w:r w:rsidRPr="000D4B24">
        <w:t xml:space="preserve">Главный итог изменений — расширение возможностей для зачёта стажа. Отменено ограничение в шесть лет </w:t>
      </w:r>
      <w:r w:rsidR="00B54F19">
        <w:t>«</w:t>
      </w:r>
      <w:r w:rsidRPr="000D4B24">
        <w:t>декретного</w:t>
      </w:r>
      <w:r w:rsidR="00B54F19">
        <w:t>»</w:t>
      </w:r>
      <w:r w:rsidRPr="000D4B24">
        <w:t xml:space="preserve"> периода, пересмотрен порядок учёта сельского стажа и введён отдельный расчёт для родителей близнецов и тройняшек.</w:t>
      </w:r>
    </w:p>
    <w:p w14:paraId="4236B16A" w14:textId="77777777" w:rsidR="006D1056" w:rsidRPr="000D4B24" w:rsidRDefault="006D1056" w:rsidP="006D1056">
      <w:r w:rsidRPr="000D4B24">
        <w:t>Тем, кто относится к этим категориям, эксперты советуют проверить сведения о своём стаже в личном кабинете Социального фонда России. В ряде случаев перерасчёт уже мог быть произведён автоматически.</w:t>
      </w:r>
    </w:p>
    <w:p w14:paraId="4740F57E" w14:textId="77777777" w:rsidR="006D1056" w:rsidRPr="000D4B24" w:rsidRDefault="006D1056" w:rsidP="006D1056">
      <w:r w:rsidRPr="000D4B24">
        <w:lastRenderedPageBreak/>
        <w:t>Изменения делают пенсионную систему более гибкой и учитывающей реальные жизненные обстоятельства семей с детьми.</w:t>
      </w:r>
    </w:p>
    <w:p w14:paraId="0CA2BE19" w14:textId="2E62F00B" w:rsidR="00111D7C" w:rsidRPr="000D4B24" w:rsidRDefault="005F0874" w:rsidP="006D1056">
      <w:hyperlink r:id="rId34" w:history="1">
        <w:r w:rsidR="006D1056" w:rsidRPr="000D4B24">
          <w:rPr>
            <w:rStyle w:val="a3"/>
          </w:rPr>
          <w:t>https://prokazan.ru/russia/view/tihaa-reforma-o-kotoroj-mnogie-ne-znali-komu-v-rossii-neozidanno-dobavat-staz-i-perescitaut-pensiu</w:t>
        </w:r>
      </w:hyperlink>
    </w:p>
    <w:p w14:paraId="2BB53A15" w14:textId="77777777" w:rsidR="006D1056" w:rsidRPr="000D4B24" w:rsidRDefault="006D1056" w:rsidP="006D1056"/>
    <w:p w14:paraId="5A637E07" w14:textId="77777777" w:rsidR="00111D7C" w:rsidRDefault="00111D7C" w:rsidP="00111D7C">
      <w:pPr>
        <w:pStyle w:val="251"/>
      </w:pPr>
      <w:bookmarkStart w:id="107" w:name="_Toc99271704"/>
      <w:bookmarkStart w:id="108" w:name="_Toc99318656"/>
      <w:bookmarkStart w:id="109" w:name="_Toc165991076"/>
      <w:bookmarkStart w:id="110" w:name="_Toc62681899"/>
      <w:bookmarkStart w:id="111" w:name="_Toc227825151"/>
      <w:bookmarkEnd w:id="25"/>
      <w:bookmarkEnd w:id="26"/>
      <w:bookmarkEnd w:id="27"/>
      <w:r w:rsidRPr="000D4B24">
        <w:lastRenderedPageBreak/>
        <w:t>НОВОСТИ МАКРОЭКОНОМИКИ</w:t>
      </w:r>
      <w:bookmarkEnd w:id="107"/>
      <w:bookmarkEnd w:id="108"/>
      <w:bookmarkEnd w:id="109"/>
      <w:bookmarkEnd w:id="111"/>
    </w:p>
    <w:p w14:paraId="7ACBE6D1" w14:textId="77777777" w:rsidR="00071AB3" w:rsidRDefault="00071AB3" w:rsidP="00071AB3">
      <w:pPr>
        <w:pStyle w:val="2"/>
      </w:pPr>
      <w:bookmarkStart w:id="112" w:name="_Toc227825152"/>
      <w:r>
        <w:t>Ведомости, 22.04.2026, Средняя ставка по полугодовым вкладам в топ-20 банках снизилась до 13,14%</w:t>
      </w:r>
      <w:bookmarkEnd w:id="112"/>
    </w:p>
    <w:p w14:paraId="7B62DA0E" w14:textId="5FA54A34" w:rsidR="00071AB3" w:rsidRDefault="00071AB3" w:rsidP="004D0BFE">
      <w:pPr>
        <w:pStyle w:val="3"/>
      </w:pPr>
      <w:bookmarkStart w:id="113" w:name="_Toc227825153"/>
      <w:r>
        <w:t xml:space="preserve">Средняя ставка по полугодовым вкладам в 20 крупнейших банках по объему депозитов физических лиц после последнего заседания Центрального банка по ключевой ставке, прошедшего 20 марта, сократилась на 0,53 п. п. и составила 13,14% годовых. Об этом сообщили </w:t>
      </w:r>
      <w:r w:rsidR="00B54F19">
        <w:t>«</w:t>
      </w:r>
      <w:r>
        <w:t>Ведомостям</w:t>
      </w:r>
      <w:r w:rsidR="00B54F19">
        <w:t>»</w:t>
      </w:r>
      <w:r>
        <w:t xml:space="preserve"> </w:t>
      </w:r>
      <w:r w:rsidR="00B54F19">
        <w:t>«</w:t>
      </w:r>
      <w:r>
        <w:t>Финуслуги</w:t>
      </w:r>
      <w:r w:rsidR="00B54F19">
        <w:t>»</w:t>
      </w:r>
      <w:r>
        <w:t>.</w:t>
      </w:r>
      <w:bookmarkEnd w:id="113"/>
    </w:p>
    <w:p w14:paraId="1A544E4A" w14:textId="77777777" w:rsidR="00071AB3" w:rsidRDefault="00071AB3" w:rsidP="00071AB3">
      <w:r>
        <w:t>После снижения ключевой ставки тарифы по вкладам изменили все финансовые организации из топ-20, при этом 17 из них опустили ставки, остальные изменили их разнонаправленно. За этот период увеличились средние ставки по вкладу на три года (+0,21 п. п.) и по вкладам на 1,5 года (+0,03 п. п.). Депозиты другой срочности сократились.</w:t>
      </w:r>
    </w:p>
    <w:p w14:paraId="2F4C2275" w14:textId="77777777" w:rsidR="00071AB3" w:rsidRDefault="00071AB3" w:rsidP="00071AB3">
      <w:r>
        <w:t>С начала апреля ставки по вкладам снизилиcь в пяти банках, еще в двух отмечена разнонаправленная динамика. В результате средние ставки по вкладам на сроках от трех месяцев до трех лет в 20 крупнейших финансовых организациях за месяц уменьшились на 0,02-0,10 п. п.</w:t>
      </w:r>
    </w:p>
    <w:p w14:paraId="16D2B77A" w14:textId="77777777" w:rsidR="00071AB3" w:rsidRDefault="00071AB3" w:rsidP="00071AB3">
      <w:r>
        <w:t>На 22 апреля средняя ставка по вкладу на три месяца в топ-20 банках составила 13,68% (-0,35 п. п. к 20 марта), на полгода – 13,14% (-0,53 п. п.), на год – 12,28% (-0,29 п. п.). Средняя ставка по вкладу на 1,5 года выросла на 0,03 п. п. и достигла 11,40%, по двухлетнему – снизилась на 0,03 п. п. до 11,21%, по трехлетнему – увеличилась на 0,21 п. п. до 11,01%.</w:t>
      </w:r>
    </w:p>
    <w:p w14:paraId="11F9C6A4" w14:textId="7FEEDE9D" w:rsidR="00071AB3" w:rsidRPr="00071AB3" w:rsidRDefault="00071AB3" w:rsidP="00071AB3">
      <w:r>
        <w:t xml:space="preserve">Следующее заседание совета директоров Центробанка по ставке пройдет 24 апреля. На заседании регулятор опустит ключевую ставку на 0,5 п. п. до 14,5%, считают 16 из 19 участников консенсус-прогноза </w:t>
      </w:r>
      <w:r w:rsidR="00B54F19">
        <w:t>«</w:t>
      </w:r>
      <w:r>
        <w:t>Ведомостей</w:t>
      </w:r>
      <w:r w:rsidR="00B54F19">
        <w:t>»</w:t>
      </w:r>
      <w:r>
        <w:t xml:space="preserve">. Еще один эксперт назвал вероятным как сохранение текущего уровня ставки, так и ее снижение на 0,5 п. п., второй не исключил возможность шага размером как 0,25 п. п., так и 0,5 п. п., а третий думает, что ставка сократится до 14%. </w:t>
      </w:r>
    </w:p>
    <w:p w14:paraId="45658B05" w14:textId="77777777" w:rsidR="00F42F39" w:rsidRDefault="00F42F39" w:rsidP="00F42F39">
      <w:pPr>
        <w:pStyle w:val="2"/>
      </w:pPr>
      <w:bookmarkStart w:id="114" w:name="_Toc227825154"/>
      <w:r>
        <w:t>Эксперт, 22.04.2026, Андрей Костин ожидает снижения ключевой ставки до 12% к концу года</w:t>
      </w:r>
      <w:bookmarkEnd w:id="114"/>
    </w:p>
    <w:p w14:paraId="6393210C" w14:textId="77777777" w:rsidR="00F42F39" w:rsidRDefault="00F42F39" w:rsidP="004D0BFE">
      <w:pPr>
        <w:pStyle w:val="3"/>
      </w:pPr>
      <w:bookmarkStart w:id="115" w:name="_Toc227825155"/>
      <w:r>
        <w:t>Глава ВТБ Андрей Костин заявил, что ключевая ставка Банка России к концу 2026 года не должна превышать 12% годовых. В 2027 году, по его прогнозам, она может опуститься до однозначного уровня.</w:t>
      </w:r>
      <w:bookmarkEnd w:id="115"/>
    </w:p>
    <w:p w14:paraId="1E67A839" w14:textId="581F25F3" w:rsidR="00F42F39" w:rsidRDefault="00F42F39" w:rsidP="00F42F39">
      <w:r>
        <w:t xml:space="preserve">Ключевая ставка Центробанка РФ к концу 2026 года не должна превышать 12% годовых, заявил глава ВТБ Андрей Костин. Такое мнение он высказал в ходе бизнес-диалога на тему </w:t>
      </w:r>
      <w:r w:rsidR="00B54F19">
        <w:t>«</w:t>
      </w:r>
      <w:r>
        <w:t>Капитал перемен: контуры нового инвестиционного ландшафта</w:t>
      </w:r>
      <w:r w:rsidR="00B54F19">
        <w:t>»</w:t>
      </w:r>
      <w:r>
        <w:t>.</w:t>
      </w:r>
    </w:p>
    <w:p w14:paraId="09AD448A" w14:textId="53D90A41" w:rsidR="00F42F39" w:rsidRDefault="00B54F19" w:rsidP="00F42F39">
      <w:r>
        <w:t>«</w:t>
      </w:r>
      <w:r w:rsidR="00F42F39">
        <w:t>Мы считаем, что на конец года ставка не должна превышать 12%</w:t>
      </w:r>
      <w:r>
        <w:t>»</w:t>
      </w:r>
      <w:r w:rsidR="00F42F39">
        <w:t>, - отметил Андрей Костин (цитата по ТАСС).</w:t>
      </w:r>
    </w:p>
    <w:p w14:paraId="572B0D97" w14:textId="77777777" w:rsidR="00F42F39" w:rsidRDefault="00F42F39" w:rsidP="00F42F39">
      <w:r>
        <w:t>Глава ВТБ также выразил мнение, что ЦБ продолжит снижать ключевую ставку. По его оценке, в 2027 году ставка может опуститься до однозначной цифры.</w:t>
      </w:r>
    </w:p>
    <w:p w14:paraId="29B5412F" w14:textId="0A562DF3" w:rsidR="00F42F39" w:rsidRDefault="00F42F39" w:rsidP="00F42F39">
      <w:r>
        <w:lastRenderedPageBreak/>
        <w:t xml:space="preserve">В </w:t>
      </w:r>
      <w:r w:rsidR="00B54F19">
        <w:t>«</w:t>
      </w:r>
      <w:r>
        <w:t>Сбере</w:t>
      </w:r>
      <w:r w:rsidR="00B54F19">
        <w:t>»</w:t>
      </w:r>
      <w:r>
        <w:t xml:space="preserve"> прогнозируют снижение ключевой ставки к концу 2026 году до 13%.</w:t>
      </w:r>
    </w:p>
    <w:p w14:paraId="29926E0F" w14:textId="77777777" w:rsidR="00F42F39" w:rsidRDefault="00F42F39" w:rsidP="00F42F39">
      <w:r>
        <w:t>Сейчас ключевая ставка Банка России составляет 15%. На заседании совета директоров ЦБ 20 марта она была снижена на 50 базисных пунктов. Следующее заседание по ставка пройдет 24 апреля. В начале апреля советник председателя ЦБ Кирилл Тремасов допустил два сценария дальнейшего движения ключевой ставки: очередное снижение или пауза. Решение будет зависеть от данных по инфляции за март, результатов опросов предприятий, квартальных отчетов по росту ВВП и данных о состоянии рынков, уточнил он.</w:t>
      </w:r>
    </w:p>
    <w:p w14:paraId="719501F3" w14:textId="77777777" w:rsidR="00F42F39" w:rsidRDefault="00F42F39" w:rsidP="00F42F39">
      <w:r>
        <w:t>По данным апрельского макроэкономического опроса ЦБ, аналитики повысили прогноз по средней ключевой ставке на ближайшие годы. Теперь ключевая ставка в 2026 году ожидается на уровне 14,1%, в 2027 году - 10,7%, в 2028-м - 9%.</w:t>
      </w:r>
    </w:p>
    <w:p w14:paraId="7C78B292" w14:textId="19B716CD" w:rsidR="00F42F39" w:rsidRDefault="00F42F39" w:rsidP="00F42F39">
      <w:r>
        <w:t xml:space="preserve">Глава Российского союза промышленников и предпринимателей (РСПП) Александр Шохин 10 апреля заявил, что ожидает снижения ключевой ставки ЦБ на апрельском заседании на 0,5 п.п. - до 14,5%. Он отметил, что регулятор будет двигаться к уровню около 13% к концу года постепенными шагами. В то же время для восстановления инвестиций необходима ставка </w:t>
      </w:r>
      <w:r w:rsidR="00B54F19">
        <w:t>«</w:t>
      </w:r>
      <w:r>
        <w:t>где-то ближе к 10%</w:t>
      </w:r>
      <w:r w:rsidR="00B54F19">
        <w:t>»</w:t>
      </w:r>
      <w:r>
        <w:t>, добавил глава РСПП.</w:t>
      </w:r>
    </w:p>
    <w:p w14:paraId="78A6EEC3" w14:textId="2EF93FAA" w:rsidR="00F42F39" w:rsidRPr="00E27F37" w:rsidRDefault="005F0874" w:rsidP="00F42F39">
      <w:hyperlink r:id="rId35" w:history="1">
        <w:r w:rsidR="00F42F39" w:rsidRPr="00A50C10">
          <w:rPr>
            <w:rStyle w:val="a3"/>
          </w:rPr>
          <w:t>https://expert.ru/news/andrey-kostin-ozhidaet-snizheniya-klyuchevoy-stavki-do-12-k-kontsu-goda/</w:t>
        </w:r>
      </w:hyperlink>
      <w:r w:rsidR="00F42F39">
        <w:t xml:space="preserve"> </w:t>
      </w:r>
    </w:p>
    <w:p w14:paraId="0E48A5EB" w14:textId="755E8313" w:rsidR="004E1D8A" w:rsidRPr="00833AB0" w:rsidRDefault="004E1D8A" w:rsidP="004E1D8A">
      <w:pPr>
        <w:pStyle w:val="2"/>
      </w:pPr>
      <w:bookmarkStart w:id="116" w:name="_Toc227825156"/>
      <w:r w:rsidRPr="00833AB0">
        <w:t>Эксперт, 21.04.2026, Может ли ИИ прогнозировать решения Центробанка</w:t>
      </w:r>
      <w:bookmarkEnd w:id="116"/>
    </w:p>
    <w:p w14:paraId="1411DA6D" w14:textId="77777777" w:rsidR="004E1D8A" w:rsidRPr="00833AB0" w:rsidRDefault="004E1D8A" w:rsidP="004E1D8A">
      <w:pPr>
        <w:pStyle w:val="3"/>
      </w:pPr>
      <w:bookmarkStart w:id="117" w:name="_Toc227825157"/>
      <w:r w:rsidRPr="00833AB0">
        <w:t>Уже некоторое время в экспертной среде обсуждается идея применения искусственного интеллекта для определения ключевой ставки. Председатель Центробанка Эльвира Набиуллина подтвердила, что ЦБ действительно использует возможности ИИ, но подчеркнула, что принимать решения вместо совета директоров он не может. Тем не менее, вопрос, способна ли ИИ-модель с высокой точностью предсказывать решения Банка России по ключевой ставке, остается открытым.</w:t>
      </w:r>
      <w:bookmarkEnd w:id="117"/>
    </w:p>
    <w:p w14:paraId="0BF547F7" w14:textId="77777777" w:rsidR="004E1D8A" w:rsidRPr="00833AB0" w:rsidRDefault="004E1D8A" w:rsidP="004E1D8A">
      <w:r w:rsidRPr="00833AB0">
        <w:t>Руслан Вестеровский</w:t>
      </w:r>
    </w:p>
    <w:p w14:paraId="5BD68354" w14:textId="77777777" w:rsidR="004E1D8A" w:rsidRPr="00833AB0" w:rsidRDefault="004E1D8A" w:rsidP="004E1D8A">
      <w:r w:rsidRPr="00833AB0">
        <w:t>Старший вице-президент, руководитель блока «Управление благосостоянием» Сбербанка</w:t>
      </w:r>
    </w:p>
    <w:p w14:paraId="4F791AFC" w14:textId="77777777" w:rsidR="004E1D8A" w:rsidRPr="00833AB0" w:rsidRDefault="004E1D8A" w:rsidP="004E1D8A">
      <w:r w:rsidRPr="00833AB0">
        <w:t>Мы уверены, что при правильной настройке и обучении на больших данных ИИ уже сейчас может прогнозировать, к какому решению склоняется регулятор. Он внимательно и беспристрастно анализирует сигналы, риторику и пояснения представителей ЦБ. Но, как в любом сложном деле, тут есть нюансы. Искусственный интеллект обучается на существующих и публично доступных данных, то есть «смотрит в зеркало заднего вида». А в ситуации неопределенности и быстрого изменения обстановки может потребоваться нестандартное и неожиданное решение, основанное на оперативных данных, которое в полной мере не «просигналено» рынку.</w:t>
      </w:r>
    </w:p>
    <w:p w14:paraId="740D1DD8" w14:textId="77777777" w:rsidR="004E1D8A" w:rsidRPr="00833AB0" w:rsidRDefault="004E1D8A" w:rsidP="004E1D8A">
      <w:r w:rsidRPr="00833AB0">
        <w:t xml:space="preserve">Кроме того, как много раз разъяснял Банк России, решение по ставке не продиктовано следованием одному алгоритму, какой-либо раз и навсегда выведенной формуле. Подготовка к совету директоров включает прогнозный раунд, сценарии, анализ рисков, </w:t>
      </w:r>
      <w:r w:rsidRPr="00833AB0">
        <w:lastRenderedPageBreak/>
        <w:t>модельные расчеты и обсуждение внутри регулятора. Итоговое решение - это не автоматический результат, а сочетание расчетов и экспертного суждения.</w:t>
      </w:r>
    </w:p>
    <w:p w14:paraId="363EE1AD" w14:textId="77777777" w:rsidR="004E1D8A" w:rsidRPr="00833AB0" w:rsidRDefault="004E1D8A" w:rsidP="004E1D8A">
      <w:r w:rsidRPr="00833AB0">
        <w:t>Именно поэтому было бы неправильно говорить, что ИИ способен заменить Центральный Банк. Выбор траектории возвращения инфляции к цели на среднесрочном горизонте никогда не предрешен. Решение строится не только по текущей картине, но и на видении перспективы, на оценке рисков и на понимании того, как экономика будет вести себя через несколько кварталов. Здесь возможности команды людей превосходят способности машины.</w:t>
      </w:r>
    </w:p>
    <w:p w14:paraId="25648D94" w14:textId="77777777" w:rsidR="004E1D8A" w:rsidRPr="00833AB0" w:rsidRDefault="004E1D8A" w:rsidP="004E1D8A">
      <w:r w:rsidRPr="00833AB0">
        <w:t>Но из этого не следует вывод, что внешнему наблюдателю нечего и незачем прогнозировать. В противном случае Центральный банк не стремился бы делать свои действия более понятными широкой публике. Каждый пресс-релиз, пресс-конференция, комментарий к прогнозу, резюме обсуждения - всл это части мозаики в общей картине и одновременно аргументы той логики, через которую рынок понимает будущий шаг регулятора и формирует инфляционные ожидания.</w:t>
      </w:r>
    </w:p>
    <w:p w14:paraId="1D98378A" w14:textId="77777777" w:rsidR="004E1D8A" w:rsidRPr="00833AB0" w:rsidRDefault="004E1D8A" w:rsidP="004E1D8A">
      <w:r w:rsidRPr="00833AB0">
        <w:t>Поэтому задача, которую можно и нужно ставить перед ИИ, носит вполне прикладной характер: не вычислить «идеальную» ставку за ЦБ, а понять, как меняется его логика, к какому решению сам Банк России постепенно подводит рынок через свой прогноз, аргументы и язык публичной коммуникации. Насколько жестче или мягче становится риторика. На чем делается акцент - на инфляционных рисках, спросе, кредите, рынке труда, бюджете, внешних условиях или других факторах. Ослабевает сигнал к ужесточению или, наоборот, формируется почва для паузы и последующего снижения. Это трудоемкая работа, где ИИ может показать себя с лучшей стороны.</w:t>
      </w:r>
    </w:p>
    <w:p w14:paraId="73977BA0" w14:textId="77777777" w:rsidR="004E1D8A" w:rsidRPr="00833AB0" w:rsidRDefault="004E1D8A" w:rsidP="004E1D8A">
      <w:r w:rsidRPr="00833AB0">
        <w:t>Важное преимущество алгоритма в данном случае заключается в отсутствии собственного «я». Когда управляющий или аналитик уже сформировал свою позицию, он в силу человеческой психологии практически неизбежно начинает читать пресс-релиз в пользу уже имеющегося у него в голове сценария. Из-за этого часто возникает своего рода когнитивное искажение. Если аналитик ждет паузы, то скорее увидит в тексте намек на мягкость. Если заранее настроен на жесткое решение, то зацепится за формулировки о рисках и устойчивом давлении на цены. Дело не в слабости конкретного человека - такова когнитивная архитектура сознания всех людей. Алгоритм же этого качества лишен. Он не привязан к какой-либо одной позиции, не защищает заранее выбранный взгляд и потому может быть более дисциплинированным читателем сигнала.</w:t>
      </w:r>
    </w:p>
    <w:p w14:paraId="156EA8CE" w14:textId="77777777" w:rsidR="004E1D8A" w:rsidRPr="00833AB0" w:rsidRDefault="004E1D8A" w:rsidP="004E1D8A">
      <w:r w:rsidRPr="00833AB0">
        <w:t>Именно в этом смысле ИИ-модель действительно способна предсказывать решения ЦБ по ставке с более высокой точностью, чем человек. И потому может применяться как дополнительный аналитический инструмент. Она не отменяет макроэкономический анализ, не подменяет оценку инфляции, бюджета или кредитования, но способна заметно улучшить качество прогноза, потому что позволяет трезво учесть то, что рынок часто оценивает слишком субъективно. Особенно в части изменения риторики и тональности самой коммуникации Банка России.</w:t>
      </w:r>
    </w:p>
    <w:p w14:paraId="348E7450" w14:textId="514EAE18" w:rsidR="004E1D8A" w:rsidRPr="00833AB0" w:rsidRDefault="004E1D8A" w:rsidP="004E1D8A">
      <w:r w:rsidRPr="00833AB0">
        <w:t xml:space="preserve">Конечно, пределы у такой точности есть. В моменты сильных внешних шоков или резкой смены условий регулятор может действовать быстрее, чем предполагала предшествующая риторика. Поэтому говорить о 100-процентной предсказуемости было бы наивно. Но между «невозможно предсказать» и «невозможно предсказать идеально» большая разница. Повышение точности прогнозов для рынка означало бы устойчивое </w:t>
      </w:r>
      <w:r w:rsidRPr="00833AB0">
        <w:lastRenderedPageBreak/>
        <w:t>улучшение качества сценарного анализа. В мире, где ожидания значат не меньше самих цифр, это серьезное преимущество.</w:t>
      </w:r>
    </w:p>
    <w:p w14:paraId="2E533671" w14:textId="685763E0" w:rsidR="004E1D8A" w:rsidRPr="00833AB0" w:rsidRDefault="005F0874" w:rsidP="004E1D8A">
      <w:hyperlink r:id="rId36" w:history="1">
        <w:r w:rsidR="004E1D8A" w:rsidRPr="00224C30">
          <w:rPr>
            <w:rStyle w:val="a3"/>
            <w:lang w:val="en-US"/>
          </w:rPr>
          <w:t>https</w:t>
        </w:r>
        <w:r w:rsidR="004E1D8A" w:rsidRPr="00833AB0">
          <w:rPr>
            <w:rStyle w:val="a3"/>
          </w:rPr>
          <w:t>://</w:t>
        </w:r>
        <w:r w:rsidR="004E1D8A" w:rsidRPr="00224C30">
          <w:rPr>
            <w:rStyle w:val="a3"/>
            <w:lang w:val="en-US"/>
          </w:rPr>
          <w:t>expert</w:t>
        </w:r>
        <w:r w:rsidR="004E1D8A" w:rsidRPr="00833AB0">
          <w:rPr>
            <w:rStyle w:val="a3"/>
          </w:rPr>
          <w:t>.</w:t>
        </w:r>
        <w:r w:rsidR="004E1D8A" w:rsidRPr="00224C30">
          <w:rPr>
            <w:rStyle w:val="a3"/>
            <w:lang w:val="en-US"/>
          </w:rPr>
          <w:t>ru</w:t>
        </w:r>
        <w:r w:rsidR="004E1D8A" w:rsidRPr="00833AB0">
          <w:rPr>
            <w:rStyle w:val="a3"/>
          </w:rPr>
          <w:t>/</w:t>
        </w:r>
        <w:r w:rsidR="004E1D8A" w:rsidRPr="00224C30">
          <w:rPr>
            <w:rStyle w:val="a3"/>
            <w:lang w:val="en-US"/>
          </w:rPr>
          <w:t>mnenie</w:t>
        </w:r>
        <w:r w:rsidR="004E1D8A" w:rsidRPr="00833AB0">
          <w:rPr>
            <w:rStyle w:val="a3"/>
          </w:rPr>
          <w:t>/</w:t>
        </w:r>
        <w:r w:rsidR="004E1D8A" w:rsidRPr="00224C30">
          <w:rPr>
            <w:rStyle w:val="a3"/>
            <w:lang w:val="en-US"/>
          </w:rPr>
          <w:t>mashinnoe</w:t>
        </w:r>
        <w:r w:rsidR="004E1D8A" w:rsidRPr="00833AB0">
          <w:rPr>
            <w:rStyle w:val="a3"/>
          </w:rPr>
          <w:t>-</w:t>
        </w:r>
        <w:r w:rsidR="004E1D8A" w:rsidRPr="00224C30">
          <w:rPr>
            <w:rStyle w:val="a3"/>
            <w:lang w:val="en-US"/>
          </w:rPr>
          <w:t>prozrenie</w:t>
        </w:r>
        <w:r w:rsidR="004E1D8A" w:rsidRPr="00833AB0">
          <w:rPr>
            <w:rStyle w:val="a3"/>
          </w:rPr>
          <w:t>/</w:t>
        </w:r>
      </w:hyperlink>
      <w:r w:rsidR="004E1D8A" w:rsidRPr="00833AB0">
        <w:t xml:space="preserve"> </w:t>
      </w:r>
    </w:p>
    <w:p w14:paraId="64D713E1" w14:textId="3A17B0B9" w:rsidR="006B6DB2" w:rsidRPr="006B6DB2" w:rsidRDefault="006B6DB2" w:rsidP="006B6DB2">
      <w:pPr>
        <w:pStyle w:val="2"/>
      </w:pPr>
      <w:bookmarkStart w:id="118" w:name="_Toc227825158"/>
      <w:r>
        <w:t>Фонтанка</w:t>
      </w:r>
      <w:r w:rsidRPr="006B6DB2">
        <w:t>, 22.04.2026, Андрей Костин обозначил инструменты для сбережений на встрече 22 апреля</w:t>
      </w:r>
      <w:bookmarkEnd w:id="118"/>
    </w:p>
    <w:p w14:paraId="1DF3911D" w14:textId="77777777" w:rsidR="006B6DB2" w:rsidRDefault="006B6DB2" w:rsidP="006B6DB2">
      <w:pPr>
        <w:pStyle w:val="3"/>
      </w:pPr>
      <w:bookmarkStart w:id="119" w:name="_Toc227825159"/>
      <w:r>
        <w:t>Глава ВТБ Андрей Костин на встрече с клиентами 22 апреля обозначил основные инструменты для сбережений на фоне текущей экономической ситуации. В числе основных — золото, рублевые вклады и недвижимость.</w:t>
      </w:r>
      <w:bookmarkEnd w:id="119"/>
    </w:p>
    <w:p w14:paraId="2412D509" w14:textId="77777777" w:rsidR="006B6DB2" w:rsidRDefault="006B6DB2" w:rsidP="006B6DB2">
      <w:r>
        <w:t>Золото, по его мнению, остается одним из самых надежных активов на долгосрочном горизонте, несмотря на уже высокий уровень цен.</w:t>
      </w:r>
    </w:p>
    <w:p w14:paraId="01838966" w14:textId="77777777" w:rsidR="006B6DB2" w:rsidRDefault="006B6DB2" w:rsidP="006B6DB2">
      <w:r>
        <w:t>«Я сторонник инвестиций в золото. Это достаточно защищенный актив, надежное вложение. Я бы рекомендовал тем, у кого есть лишние деньги, какую-то часть сбережений держать в золоте», — заявил он.</w:t>
      </w:r>
    </w:p>
    <w:p w14:paraId="6B9E9B7C" w14:textId="2E3ABA57" w:rsidR="006B6DB2" w:rsidRPr="007C692C" w:rsidRDefault="006B6DB2" w:rsidP="006B6DB2">
      <w:r>
        <w:t>Костин отметил, что фундаментально золото может стоить около 4 000 долларов за унцию или выше. «Я считаю, что 4 000 или даже 4 000+ — это абсолютный бенчмарк», — сказал он. При этом за последний год цена на золото выросла почти на 40%, и, по его оценке, предпосылок для серьезного снижения сейчас нет.</w:t>
      </w:r>
    </w:p>
    <w:p w14:paraId="4E757E5E" w14:textId="77777777" w:rsidR="006B6DB2" w:rsidRPr="006B6DB2" w:rsidRDefault="006B6DB2" w:rsidP="006B6DB2">
      <w:r w:rsidRPr="006B6DB2">
        <w:t>В кратко- и среднесрочной перспективе он также советует ориентироваться на рублевые инструменты. Текущие высокие ставки делают их особенно привлекательными.</w:t>
      </w:r>
    </w:p>
    <w:p w14:paraId="0C7DC3DA" w14:textId="77777777" w:rsidR="006B6DB2" w:rsidRPr="006B6DB2" w:rsidRDefault="006B6DB2" w:rsidP="006B6DB2">
      <w:r w:rsidRPr="006B6DB2">
        <w:t>«При нынешних ставках держать [сбережения] в рубле… Депозиты и рублевые облигации показали доходность от 21% до 28% — это лучший актив после золота», — подчеркнул банкир.</w:t>
      </w:r>
    </w:p>
    <w:p w14:paraId="4FCF44A8" w14:textId="77777777" w:rsidR="006B6DB2" w:rsidRPr="00B809F8" w:rsidRDefault="006B6DB2" w:rsidP="006B6DB2">
      <w:r w:rsidRPr="00B809F8">
        <w:t>По его оценке, до конца года рубль останется стабильным, а ставки — на достаточно высоком уровне.</w:t>
      </w:r>
    </w:p>
    <w:p w14:paraId="5D89BF4A" w14:textId="77777777" w:rsidR="006B6DB2" w:rsidRPr="00B809F8" w:rsidRDefault="006B6DB2" w:rsidP="006B6DB2">
      <w:r w:rsidRPr="00B809F8">
        <w:t>Недвижимость Андрей Костин также считает перспективным направлением для инвестиций. Он связывает это с дефицитом предложения и высоким спросом, особенно в коммерческом сегменте. «Мы считаем, что стоимость недвижимости будет расти. Рост цен будет 10–20% в год, поэтому смотрим позитивно», — сказал он.</w:t>
      </w:r>
    </w:p>
    <w:p w14:paraId="34E83EA7" w14:textId="087C670F" w:rsidR="006B6DB2" w:rsidRPr="00B809F8" w:rsidRDefault="006B6DB2" w:rsidP="006B6DB2">
      <w:r w:rsidRPr="00B809F8">
        <w:t>При этом он отметил, что даже в условиях экономических сложностей крупнейшие девелоперы сохраняют устойчивость, а спрос на офисные площади в Москве остается высоким.</w:t>
      </w:r>
    </w:p>
    <w:p w14:paraId="003F95EC" w14:textId="6CA59A8D" w:rsidR="006B6DB2" w:rsidRPr="007C692C" w:rsidRDefault="005F0874" w:rsidP="006B6DB2">
      <w:hyperlink r:id="rId37" w:history="1">
        <w:r w:rsidR="006B6DB2" w:rsidRPr="00224C30">
          <w:rPr>
            <w:rStyle w:val="a3"/>
            <w:lang w:val="en-US"/>
          </w:rPr>
          <w:t>https</w:t>
        </w:r>
        <w:r w:rsidR="006B6DB2" w:rsidRPr="007C692C">
          <w:rPr>
            <w:rStyle w:val="a3"/>
          </w:rPr>
          <w:t>://</w:t>
        </w:r>
        <w:r w:rsidR="006B6DB2" w:rsidRPr="00224C30">
          <w:rPr>
            <w:rStyle w:val="a3"/>
            <w:lang w:val="en-US"/>
          </w:rPr>
          <w:t>www</w:t>
        </w:r>
        <w:r w:rsidR="006B6DB2" w:rsidRPr="007C692C">
          <w:rPr>
            <w:rStyle w:val="a3"/>
          </w:rPr>
          <w:t>.</w:t>
        </w:r>
        <w:r w:rsidR="006B6DB2" w:rsidRPr="00224C30">
          <w:rPr>
            <w:rStyle w:val="a3"/>
            <w:lang w:val="en-US"/>
          </w:rPr>
          <w:t>fontanka</w:t>
        </w:r>
        <w:r w:rsidR="006B6DB2" w:rsidRPr="007C692C">
          <w:rPr>
            <w:rStyle w:val="a3"/>
          </w:rPr>
          <w:t>.</w:t>
        </w:r>
        <w:r w:rsidR="006B6DB2" w:rsidRPr="00224C30">
          <w:rPr>
            <w:rStyle w:val="a3"/>
            <w:lang w:val="en-US"/>
          </w:rPr>
          <w:t>ru</w:t>
        </w:r>
        <w:r w:rsidR="006B6DB2" w:rsidRPr="007C692C">
          <w:rPr>
            <w:rStyle w:val="a3"/>
          </w:rPr>
          <w:t>/2026/04/22/76380781/</w:t>
        </w:r>
      </w:hyperlink>
      <w:r w:rsidR="006B6DB2" w:rsidRPr="007C692C">
        <w:t xml:space="preserve"> </w:t>
      </w:r>
    </w:p>
    <w:p w14:paraId="0F7D8BF3" w14:textId="67D05F9E" w:rsidR="007D10E9" w:rsidRDefault="007D10E9" w:rsidP="007D10E9">
      <w:pPr>
        <w:pStyle w:val="2"/>
      </w:pPr>
      <w:bookmarkStart w:id="120" w:name="_Toc227825160"/>
      <w:r>
        <w:lastRenderedPageBreak/>
        <w:t>Клерк</w:t>
      </w:r>
      <w:r w:rsidRPr="007D10E9">
        <w:t>.</w:t>
      </w:r>
      <w:r>
        <w:t>ру</w:t>
      </w:r>
      <w:r w:rsidRPr="007D10E9">
        <w:t>, 22.04.2026</w:t>
      </w:r>
      <w:r w:rsidRPr="006B6DB2">
        <w:t xml:space="preserve">, </w:t>
      </w:r>
      <w:r>
        <w:t>Экономисты предложили модернизировать налоговую систему, чтобы пенсионеры работали дольше</w:t>
      </w:r>
      <w:bookmarkEnd w:id="120"/>
    </w:p>
    <w:p w14:paraId="2C16B94D" w14:textId="5E6EB4CE" w:rsidR="007D10E9" w:rsidRDefault="007D10E9" w:rsidP="007D10E9">
      <w:pPr>
        <w:pStyle w:val="3"/>
      </w:pPr>
      <w:bookmarkStart w:id="121" w:name="_Toc227825161"/>
      <w:r>
        <w:t>К 2040 году трудоспособное население России сократится до 59,3%. Чтобы не потерять экономический рост, нужно стимулировать пенсионеров продолжать работать. Для них предлагают налоговые льготы и вычеты.</w:t>
      </w:r>
      <w:bookmarkEnd w:id="121"/>
    </w:p>
    <w:p w14:paraId="24C8C21E" w14:textId="26E2A382" w:rsidR="007D10E9" w:rsidRDefault="007D10E9" w:rsidP="007D10E9">
      <w:r w:rsidRPr="007D10E9">
        <w:t>Эксперты Финансового университета при правительстве и Института социально-экономических проблем народонаселения РАН подготовили предложения по модернизации фискальной системы на фоне старения населения.</w:t>
      </w:r>
    </w:p>
    <w:p w14:paraId="1B04DA50" w14:textId="77777777" w:rsidR="007D10E9" w:rsidRPr="007D10E9" w:rsidRDefault="007D10E9" w:rsidP="007D10E9">
      <w:r w:rsidRPr="007D10E9">
        <w:t>Согласно прогнозу Росстата, к 2040 году</w:t>
      </w:r>
      <w:r w:rsidRPr="007D10E9">
        <w:rPr>
          <w:lang w:val="en-US"/>
        </w:rPr>
        <w:t> </w:t>
      </w:r>
      <w:r w:rsidRPr="007D10E9">
        <w:t>доля трудоспособного населения снизится с 66,8% до 59,3%.</w:t>
      </w:r>
      <w:r w:rsidRPr="007D10E9">
        <w:rPr>
          <w:lang w:val="en-US"/>
        </w:rPr>
        <w:t> </w:t>
      </w:r>
      <w:r w:rsidRPr="007D10E9">
        <w:t>Число пожилых к 2046 году вырастет с 24% до 27%.</w:t>
      </w:r>
    </w:p>
    <w:p w14:paraId="2437E90F" w14:textId="77777777" w:rsidR="007D10E9" w:rsidRPr="007D10E9" w:rsidRDefault="007D10E9" w:rsidP="007D10E9">
      <w:pPr>
        <w:rPr>
          <w:lang w:val="en-US"/>
        </w:rPr>
      </w:pPr>
      <w:r w:rsidRPr="007D10E9">
        <w:t>Экономисты предлагают создать</w:t>
      </w:r>
      <w:r w:rsidRPr="007D10E9">
        <w:rPr>
          <w:lang w:val="en-US"/>
        </w:rPr>
        <w:t> </w:t>
      </w:r>
      <w:r w:rsidRPr="007D10E9">
        <w:t xml:space="preserve">систему налоговых стимулов, чтобы пенсионеры могли и хотели работать дальше. </w:t>
      </w:r>
      <w:r w:rsidRPr="007D10E9">
        <w:rPr>
          <w:lang w:val="en-US"/>
        </w:rPr>
        <w:t>Об этом </w:t>
      </w:r>
      <w:hyperlink r:id="rId38" w:tgtFrame="_blank" w:history="1">
        <w:r w:rsidRPr="007D10E9">
          <w:rPr>
            <w:rStyle w:val="a3"/>
            <w:lang w:val="en-US"/>
          </w:rPr>
          <w:t>сказано</w:t>
        </w:r>
      </w:hyperlink>
      <w:r w:rsidRPr="007D10E9">
        <w:rPr>
          <w:lang w:val="en-US"/>
        </w:rPr>
        <w:t> в научной статье экспертов.</w:t>
      </w:r>
    </w:p>
    <w:p w14:paraId="0FF4AE8E" w14:textId="77777777" w:rsidR="007D10E9" w:rsidRPr="007D10E9" w:rsidRDefault="007D10E9" w:rsidP="007D10E9">
      <w:pPr>
        <w:rPr>
          <w:lang w:val="en-US"/>
        </w:rPr>
      </w:pPr>
      <w:r w:rsidRPr="007D10E9">
        <w:rPr>
          <w:lang w:val="en-US"/>
        </w:rPr>
        <w:t>Среди предложений:</w:t>
      </w:r>
    </w:p>
    <w:p w14:paraId="38D949B7" w14:textId="77777777" w:rsidR="007D10E9" w:rsidRPr="007D10E9" w:rsidRDefault="007D10E9" w:rsidP="007D10E9">
      <w:pPr>
        <w:numPr>
          <w:ilvl w:val="0"/>
          <w:numId w:val="31"/>
        </w:numPr>
      </w:pPr>
      <w:r w:rsidRPr="007D10E9">
        <w:t>льготы</w:t>
      </w:r>
      <w:r w:rsidRPr="007D10E9">
        <w:rPr>
          <w:lang w:val="en-US"/>
        </w:rPr>
        <w:t> </w:t>
      </w:r>
      <w:r w:rsidRPr="007D10E9">
        <w:t>участникам программы долгосрочных сбережений, которые дадут после выхода на пенсию;</w:t>
      </w:r>
    </w:p>
    <w:p w14:paraId="02EDB9F1" w14:textId="77777777" w:rsidR="007D10E9" w:rsidRPr="007D10E9" w:rsidRDefault="007D10E9" w:rsidP="007D10E9">
      <w:pPr>
        <w:numPr>
          <w:ilvl w:val="0"/>
          <w:numId w:val="31"/>
        </w:numPr>
      </w:pPr>
      <w:r w:rsidRPr="007D10E9">
        <w:t>поощрения работодателям, сохраняющим рабочие места для возрастных сотрудников;</w:t>
      </w:r>
    </w:p>
    <w:p w14:paraId="7502F876" w14:textId="77777777" w:rsidR="007D10E9" w:rsidRPr="007D10E9" w:rsidRDefault="007D10E9" w:rsidP="007D10E9">
      <w:pPr>
        <w:numPr>
          <w:ilvl w:val="0"/>
          <w:numId w:val="31"/>
        </w:numPr>
      </w:pPr>
      <w:r w:rsidRPr="007D10E9">
        <w:t>снижение ставки НДФЛ</w:t>
      </w:r>
      <w:r w:rsidRPr="007D10E9">
        <w:rPr>
          <w:lang w:val="en-US"/>
        </w:rPr>
        <w:t> </w:t>
      </w:r>
      <w:r w:rsidRPr="007D10E9">
        <w:t>для работающих пенсионеров, а также</w:t>
      </w:r>
      <w:r w:rsidRPr="007D10E9">
        <w:rPr>
          <w:lang w:val="en-US"/>
        </w:rPr>
        <w:t> </w:t>
      </w:r>
      <w:r w:rsidRPr="007D10E9">
        <w:t>налоговые вычеты.</w:t>
      </w:r>
    </w:p>
    <w:p w14:paraId="36B2DC82" w14:textId="25185E8E" w:rsidR="007D10E9" w:rsidRPr="00F42F39" w:rsidRDefault="005F0874" w:rsidP="007D10E9">
      <w:hyperlink r:id="rId39" w:history="1">
        <w:r w:rsidR="007D10E9" w:rsidRPr="00224C30">
          <w:rPr>
            <w:rStyle w:val="a3"/>
          </w:rPr>
          <w:t>https://www.klerk.ru/buh/news/688751/</w:t>
        </w:r>
      </w:hyperlink>
      <w:r w:rsidR="007D10E9">
        <w:t xml:space="preserve"> </w:t>
      </w:r>
    </w:p>
    <w:p w14:paraId="51D54967" w14:textId="77777777" w:rsidR="00754413" w:rsidRPr="000D4B24" w:rsidRDefault="00754413" w:rsidP="00754413">
      <w:pPr>
        <w:pStyle w:val="2"/>
      </w:pPr>
      <w:bookmarkStart w:id="122" w:name="_Toc99271711"/>
      <w:bookmarkStart w:id="123" w:name="_Toc99318657"/>
      <w:bookmarkStart w:id="124" w:name="_Toc227825162"/>
      <w:r w:rsidRPr="000D4B24">
        <w:t>Лента.ру, 22.04.2026, Россиянам назвали полезные финансовые привычки</w:t>
      </w:r>
      <w:bookmarkEnd w:id="124"/>
    </w:p>
    <w:p w14:paraId="7E6DC437" w14:textId="5A3C78DE" w:rsidR="00754413" w:rsidRPr="000D4B24" w:rsidRDefault="00754413" w:rsidP="004D0BFE">
      <w:pPr>
        <w:pStyle w:val="3"/>
      </w:pPr>
      <w:bookmarkStart w:id="125" w:name="_Toc227825163"/>
      <w:r w:rsidRPr="000D4B24">
        <w:t xml:space="preserve">Финансовые привычки — это не всегда жесткие самоограничения, рассказал экономист, доцент Финансового университета при Правительстве РФ Петр Щербаченко. Полезные операции с деньгами он назвал в беседе с </w:t>
      </w:r>
      <w:r w:rsidR="00B54F19">
        <w:t>«</w:t>
      </w:r>
      <w:r w:rsidRPr="000D4B24">
        <w:t>Лентой.ру</w:t>
      </w:r>
      <w:r w:rsidR="00B54F19">
        <w:t>»</w:t>
      </w:r>
      <w:r w:rsidRPr="000D4B24">
        <w:t>.</w:t>
      </w:r>
      <w:bookmarkEnd w:id="125"/>
    </w:p>
    <w:p w14:paraId="540D5CFA" w14:textId="4F68CABB" w:rsidR="00754413" w:rsidRPr="000D4B24" w:rsidRDefault="00754413" w:rsidP="00754413">
      <w:r w:rsidRPr="000D4B24">
        <w:t xml:space="preserve">По словам эксперта, сделать жизни более финансово стабильной могут помочь несколько привычек. </w:t>
      </w:r>
      <w:r w:rsidR="00B54F19">
        <w:t>«</w:t>
      </w:r>
      <w:r w:rsidRPr="000D4B24">
        <w:t>Во-первых, сформулируйте свои финансовые цели на год, на полгода. Например: накопить миллион рублей за год, сократить траты на кофе с собой на 30 процентов, отключить две подписки, которые вы менее всего используете</w:t>
      </w:r>
      <w:r w:rsidR="00B54F19">
        <w:t>»</w:t>
      </w:r>
      <w:r w:rsidRPr="000D4B24">
        <w:t>, — обозначил Щербаченко.</w:t>
      </w:r>
    </w:p>
    <w:p w14:paraId="1FB4CB59" w14:textId="77777777" w:rsidR="00754413" w:rsidRPr="000D4B24" w:rsidRDefault="00754413" w:rsidP="00754413">
      <w:r w:rsidRPr="000D4B24">
        <w:t>Во-вторых, экономист рекомендовал откладывать деньги сразу после получения зарплаты или любого иного дохода. Для этого необходимо заранее определить, какую часть средств получится отправлять в копилку безболезненно. Эту сумму можно рассчитать, сложив все доходы и вычтя обязательные платежи.</w:t>
      </w:r>
    </w:p>
    <w:p w14:paraId="75E9D7B7" w14:textId="77777777" w:rsidR="00754413" w:rsidRPr="000D4B24" w:rsidRDefault="00754413" w:rsidP="00754413">
      <w:r w:rsidRPr="000D4B24">
        <w:t>Это снизит риск траты всех денег до зарплаты. Попробуйте начать откладывать 5 процентов, потом 10 процентов, потом 15 процентов от зарплаты и так далее. Главное, постоянство и регулярность. Постепенно сформируется полезная привычка и накопится финансовая подушка безопасности</w:t>
      </w:r>
    </w:p>
    <w:p w14:paraId="27058523" w14:textId="77777777" w:rsidR="00754413" w:rsidRPr="000D4B24" w:rsidRDefault="00754413" w:rsidP="00754413">
      <w:r w:rsidRPr="000D4B24">
        <w:lastRenderedPageBreak/>
        <w:t>Петр Щербаченко</w:t>
      </w:r>
    </w:p>
    <w:p w14:paraId="19D15AB9" w14:textId="77777777" w:rsidR="00754413" w:rsidRPr="000D4B24" w:rsidRDefault="00754413" w:rsidP="00754413">
      <w:r w:rsidRPr="000D4B24">
        <w:t>экономист</w:t>
      </w:r>
    </w:p>
    <w:p w14:paraId="0F9217DE" w14:textId="3DEE1A33" w:rsidR="00754413" w:rsidRPr="000D4B24" w:rsidRDefault="00754413" w:rsidP="00754413">
      <w:r w:rsidRPr="000D4B24">
        <w:t xml:space="preserve">В-третьих, собеседник </w:t>
      </w:r>
      <w:r w:rsidR="00B54F19">
        <w:t>«</w:t>
      </w:r>
      <w:r w:rsidRPr="000D4B24">
        <w:t>Ленты.ру</w:t>
      </w:r>
      <w:r w:rsidR="00B54F19">
        <w:t>»</w:t>
      </w:r>
      <w:r w:rsidRPr="000D4B24">
        <w:t xml:space="preserve"> призвал планировать крупные траты заранее, чтобы распределить нагрузку на бюджет. Для этого стоит составить список предстоящих покупок и график для всех финансовых целей.</w:t>
      </w:r>
    </w:p>
    <w:p w14:paraId="72AA5D03" w14:textId="73216368" w:rsidR="00754413" w:rsidRPr="000D4B24" w:rsidRDefault="00754413" w:rsidP="00754413">
      <w:r w:rsidRPr="000D4B24">
        <w:t xml:space="preserve">Четвертая полезная привычка — анализ расходов каждую неделю или месяц, а также раз в квартал или каждые полгода, сообщил Щербаченко. Это позволит вовремя заметить рост трат в категориях и скорректировать бюджет, уточнил он. </w:t>
      </w:r>
      <w:r w:rsidR="00B54F19">
        <w:t>«</w:t>
      </w:r>
      <w:r w:rsidRPr="000D4B24">
        <w:t>Выделите 15 минут в конце недели и проанализируйте все траты. Выберите одну-две категории, которые вы сможете уменьшить</w:t>
      </w:r>
      <w:r w:rsidR="00B54F19">
        <w:t>»</w:t>
      </w:r>
      <w:r w:rsidRPr="000D4B24">
        <w:t>, — посоветовал эксперт.</w:t>
      </w:r>
    </w:p>
    <w:p w14:paraId="0CBF333B" w14:textId="77777777" w:rsidR="00754413" w:rsidRPr="000D4B24" w:rsidRDefault="00754413" w:rsidP="00754413">
      <w:r w:rsidRPr="000D4B24">
        <w:t>Пятая привычка заключается в создании финансовой подушки безопасности, которая поможет покрыть расходы, связанные с потерей работы или резким ухудшением здоровья.</w:t>
      </w:r>
    </w:p>
    <w:p w14:paraId="1E1D0AB8" w14:textId="77777777" w:rsidR="00754413" w:rsidRPr="000D4B24" w:rsidRDefault="00754413" w:rsidP="00754413">
      <w:r w:rsidRPr="000D4B24">
        <w:t>Рекомендуется накопить минимально на 3-6 месяцев вперед из расчета всех обязательных трат. К подушке финансовой безопасности необходим свободный доступ — идеально подходит накопительный счет или депозит с возможностью снимать и пополнять средства</w:t>
      </w:r>
    </w:p>
    <w:p w14:paraId="5B30F5BB" w14:textId="77777777" w:rsidR="00754413" w:rsidRPr="000D4B24" w:rsidRDefault="00754413" w:rsidP="00754413">
      <w:r w:rsidRPr="000D4B24">
        <w:t>Петр Щербаченко</w:t>
      </w:r>
    </w:p>
    <w:p w14:paraId="004FEC51" w14:textId="77777777" w:rsidR="00754413" w:rsidRPr="000D4B24" w:rsidRDefault="00754413" w:rsidP="00754413">
      <w:r w:rsidRPr="000D4B24">
        <w:t>экономист</w:t>
      </w:r>
    </w:p>
    <w:p w14:paraId="152989B0" w14:textId="77777777" w:rsidR="00754413" w:rsidRPr="000D4B24" w:rsidRDefault="00754413" w:rsidP="00754413">
      <w:r w:rsidRPr="000D4B24">
        <w:t>Чтобы снижать количество импульсивных покупок, экономист рекомендовал выжидать сутки перед оплатой корзины. Также можно установить лимит на траты без обдумывания, например, 1000 или 5000 рублей. Использование кешбэка и бонусов тоже поможет в экономии.</w:t>
      </w:r>
    </w:p>
    <w:p w14:paraId="35E6AE2E" w14:textId="27E6135C" w:rsidR="00111D7C" w:rsidRPr="005D5493" w:rsidRDefault="005F0874" w:rsidP="00754413">
      <w:hyperlink r:id="rId40" w:history="1">
        <w:r w:rsidR="00754413" w:rsidRPr="000D4B24">
          <w:rPr>
            <w:rStyle w:val="a3"/>
          </w:rPr>
          <w:t>https://lenta.ru/news/2026/04/22/rossiyanam-nazvali-poleznye-finansovye-privychki/</w:t>
        </w:r>
      </w:hyperlink>
    </w:p>
    <w:p w14:paraId="7E8052A9" w14:textId="0546D814" w:rsidR="00A55F3D" w:rsidRDefault="00A55F3D" w:rsidP="00A55F3D">
      <w:r w:rsidRPr="00773BA3">
        <w:t xml:space="preserve"> </w:t>
      </w:r>
    </w:p>
    <w:p w14:paraId="4EC49D30" w14:textId="0E808401" w:rsidR="000F6558" w:rsidRDefault="000F6558" w:rsidP="000F6558">
      <w:pPr>
        <w:pStyle w:val="2"/>
      </w:pPr>
      <w:bookmarkStart w:id="126" w:name="_Toc227825164"/>
      <w:r>
        <w:t>ComNews.ru, 23.04.2026</w:t>
      </w:r>
      <w:r w:rsidRPr="00C94094">
        <w:t xml:space="preserve">, </w:t>
      </w:r>
      <w:r>
        <w:t>ЦФА - всем активам рознь. Освоили этот инструмент лишь банки</w:t>
      </w:r>
      <w:bookmarkEnd w:id="126"/>
    </w:p>
    <w:p w14:paraId="67CF1C38" w14:textId="77777777" w:rsidR="000F6558" w:rsidRDefault="000F6558" w:rsidP="000F6558">
      <w:pPr>
        <w:pStyle w:val="3"/>
      </w:pPr>
      <w:bookmarkStart w:id="127" w:name="_Toc227825165"/>
      <w:r>
        <w:t>Рынок ЦФА за три года так и не смог привлечь институциональных инвесторов кроме банков. Объем закрытых размещений достиг 2,5-3 трлн руб., однако биржи не справились с ролью операторов обмена, а предложения регулятора не решают проблему. Брокеры, страховые компании ...</w:t>
      </w:r>
      <w:bookmarkEnd w:id="127"/>
    </w:p>
    <w:p w14:paraId="0F7A6BC2" w14:textId="77777777" w:rsidR="000F6558" w:rsidRDefault="000F6558" w:rsidP="000F6558">
      <w:r>
        <w:t>Вчера, 22 апреля, на конференции "Распределенный финтех и Web3-инфраструктура России" руководитель платформы цифровых финансовых активов (ЦФА) АО "Альфа-банк" Анна Шаповалова заявила, что рынок ЦФА в России за три года так и не привлек институциональных инвесторов - пенсионные фонды, страховые компании, управляющие компании. Исключение составили сами банки.</w:t>
      </w:r>
    </w:p>
    <w:p w14:paraId="6684BC07" w14:textId="77777777" w:rsidR="000F6558" w:rsidRDefault="000F6558" w:rsidP="000F6558">
      <w:r>
        <w:t xml:space="preserve">Анна Шаповалова сообщила, что объем закрытых размещений на рынке за минувшие три года составил 2,5-3 трлн руб. Она также отметила, что изначально в планах регулятора было, что ключевыми операторами ЦФА-обмена станут биржи. Однако, по ее словам, они не справились с этой задачей и, по ее сведениям, биржи планируют </w:t>
      </w:r>
      <w:r>
        <w:lastRenderedPageBreak/>
        <w:t>отозвать лицензии. "Регулятор предложил новый подход: перенести ЦФА на организованные торги. Но, насколько я знаю, эти изменения не помогут привлечь институциональных инвесторов (организации или группы компаний, которые управляют крупными суммами денег от имени других людей или организаций с целью получения прибыли - прим. ComNews) на рынок", - сказала Анна Шаповалова.</w:t>
      </w:r>
    </w:p>
    <w:p w14:paraId="0D2E4E7C" w14:textId="77777777" w:rsidR="000F6558" w:rsidRDefault="000F6558" w:rsidP="000F6558">
      <w:r>
        <w:t>Она добавила, что банки - единственные институциональные инвесторы, которые пришли на рынок и научились работать с ЦФА. "Банки, безусловно, заслуживают уважения за то, что они активно работают с цифровыми финансовыми активами. На нашей платформе представлено около 40 банков, которые приобрели ЦФА. Они освоили этот инструмент. Однако управляющие компании, брокеры, страховые и пенсионные организации за три года так и не научились эффективно работать с ЦФА. Очень многое зависит от различных нормативных требований", - отметила руководитель платформы ЦФА "Альфа-банка".</w:t>
      </w:r>
    </w:p>
    <w:p w14:paraId="44859AC7" w14:textId="77777777" w:rsidR="000F6558" w:rsidRDefault="000F6558" w:rsidP="000F6558">
      <w:r>
        <w:t>Недоработки по закону</w:t>
      </w:r>
    </w:p>
    <w:p w14:paraId="548F92D1" w14:textId="77777777" w:rsidR="000F6558" w:rsidRDefault="000F6558" w:rsidP="000F6558">
      <w:r>
        <w:t>Управляющий директор департамента инвестиционного бизнеса ПАО "Сбербанк" Роман Кожура также отметил, что малое количество институциональных инвесторов на рынке ЦФА в России обусловлено, в первую очередь, регуляторными ограничениями: "Кроме того, для всего рынка ЦФА важной проблемой является налоговый арбитраж в пользу традиционных финансовых инструментов. Клиенты институционалов не идут на рынок ЦФА и предпочитают классические инструменты из-за более благоприятного налогообложения. В связи с этим остро стоит вопрос гармонизации налогового законодательства, что может стать драйвером для роста рынка ЦФА и увеличения количества клиентов".</w:t>
      </w:r>
    </w:p>
    <w:p w14:paraId="2300438E" w14:textId="77777777" w:rsidR="000F6558" w:rsidRDefault="000F6558" w:rsidP="000F6558">
      <w:r>
        <w:t>Роман Кожура подчеркнул, что токенизация воспринимается как инновационный инструмент, активно изучаемый эмитентами для цифровизации активов, и создает трехсторонний эффект: "Государство получает приток инвесторов, бизнес - необходимое финансирование, а инвестор - актив и возможность участия в прибыли предприятия в режиме реального времени. При этом наиболее популярные в настоящее время долговые выпуски ЦФА составляют конкуренцию традиционным облигациям по скорости эмиссии и удобству".</w:t>
      </w:r>
    </w:p>
    <w:p w14:paraId="5C2C5A14" w14:textId="77777777" w:rsidR="000F6558" w:rsidRDefault="000F6558" w:rsidP="000F6558">
      <w:r>
        <w:t>Директор по работе с цифровыми активами управляющей компании (УК) "Ингосстрах-Инвестиции" Андрей Варнавский согласился с тем, что проблема в нормативах: "ЦФА утилизирует резервы страховых компаний, по этой причине ЦФА в сравнении с сопоставимыми инструментами становятся менее привлекательными. Это может компенсироваться только повышенной доходностью, но это неинтересно эмитентам. Несмотря на это, мы рассматриваем все новые варианты страхования, которые могут возникнуть в связи с происходящими изменениями в области цифровых валют и цифровых прав. Но говорить о конкретике можно будет только после принятия соответствующего закона".</w:t>
      </w:r>
    </w:p>
    <w:p w14:paraId="0E950DBE" w14:textId="77777777" w:rsidR="000F6558" w:rsidRDefault="000F6558" w:rsidP="000F6558">
      <w:r>
        <w:t xml:space="preserve">Директор департамента структурного финансирования "Инвестбанка Синара" (АО "Группа Синара") Алексей Веселов объяснил, почему игрокам помимо банков ЦФА недоступны или неинтересны: "Это обусловлено регуляторными барьерами и техническими сложностями. Так, например, УК ограничены в инвестициях в ЦФА из-за отсутствия четкого порядка сегрегации активов клиентов от собственных (риск попадания в конкурсную массу при банкротстве УК). Для ПИФов ЦФА не включены в </w:t>
      </w:r>
      <w:r>
        <w:lastRenderedPageBreak/>
        <w:t>разрешенные инструменты - это требует изменений в законах и подзаконных актах, планируемых на 2026 г. Страховщикам доступны ЦФА с 2021 г., но до недавних обновлений регуляторной базы в 2025 г. их стоимость в капитале при расчете устойчивости приравнивалась к нулю, что делало инвестиции неэффективными. Для брокеров существует проблема с квалификацией клиента и номинальным держанием в интересах клиента. Поэтому банки доминируют благодаря легкому доступу и отлаженным процедурам риск-менеджмента и учета".</w:t>
      </w:r>
    </w:p>
    <w:p w14:paraId="073CDB9D" w14:textId="77777777" w:rsidR="000F6558" w:rsidRDefault="000F6558" w:rsidP="000F6558">
      <w:r>
        <w:t>Дефолт подкрался откуда не ждали</w:t>
      </w:r>
    </w:p>
    <w:p w14:paraId="44C1C23E" w14:textId="77777777" w:rsidR="000F6558" w:rsidRDefault="000F6558" w:rsidP="000F6558">
      <w:r>
        <w:t>В 2025 г. на российском рынке цифровых финансовых активов были зафиксированы первые случаи дефолтов. Об этом говорится в "Обзоре финансовых инструментов", опубликованном Банком России. По данным регулятора, 11 небольших эмитентов не смогли своевременно погасить 12 выпусков ЦФА. Общий объем дефолтов составил почти 1,4 млрд руб., что соответствует примерно 0,2% всего рынка. Операторы инвестиционных платформ считают, что в 2026 г. количество дефолтов на рынке ЦФА вырастет до 25, говорится в обзоре рейтингового агентства "Эксперт РА". "Инвестбанк Синара" придерживается консервативной риск-политики и декларации на рынке ЦФА, с невозвратами не сталкивались. Риски в нашем сегменте соизмеримы с метриками бондового рынка по причине того, что риск-политика по инструментам ЦФА, используемая банком, аналогична соответствующей политике по отношению к бондам", - отметил Алексей Веселов.</w:t>
      </w:r>
    </w:p>
    <w:p w14:paraId="02D05C57" w14:textId="77777777" w:rsidR="000F6558" w:rsidRDefault="000F6558" w:rsidP="000F6558">
      <w:r>
        <w:t>Плюсы и минусы ЦФА</w:t>
      </w:r>
    </w:p>
    <w:p w14:paraId="0E731F7E" w14:textId="77777777" w:rsidR="000F6558" w:rsidRDefault="000F6558" w:rsidP="000F6558">
      <w:r>
        <w:t>Алексей Веселов рассказал, что первую сделку в роли инвестора банк сделал в середине 2024 г.: "В роли оператора информационной системы у нас сделок еще не было. Плюсы и минусы ЦФА - обычно разные стороны одной медали. Это, пожалуй, звучит как основной вызов - существенное изменение в законодательстве, так, например, 21 апреля 2026 г, (позавчера!), Госдума приняла в первом чтении правительственный законопроект № 1194918-8 "О цифровой валюте и цифровых правах". Он создает правовую основу для легального обращения криптовалют в РФ, реформирует рынок ЦФА и вводит новые правила для участников, что потребует дополнительной перестройки и адаптации рынка".</w:t>
      </w:r>
    </w:p>
    <w:p w14:paraId="718BECDB" w14:textId="77777777" w:rsidR="000F6558" w:rsidRDefault="000F6558" w:rsidP="000F6558">
      <w:r>
        <w:t>Среди существенных минусов ЦФА Алексей Веселов видит фактическое отсутствие вторичного рынка и возможности рефинансирования через механизмы, аналогичные более развитому бондовому рынку - РЕПО с ЦК и междилерским сделкам. "Мы считаем, что развитию вторичного рынка могут способствовать законодательные инициативы в области открытых блокчейнов, которые позволят консолидировать ликвидность вторичных торгов", - сказал он.</w:t>
      </w:r>
    </w:p>
    <w:p w14:paraId="200A745D" w14:textId="77777777" w:rsidR="000F6558" w:rsidRDefault="000F6558" w:rsidP="000F6558">
      <w:r>
        <w:t>Мнение аналитика</w:t>
      </w:r>
    </w:p>
    <w:p w14:paraId="4C1ECF5A" w14:textId="77777777" w:rsidR="000F6558" w:rsidRDefault="000F6558" w:rsidP="000F6558">
      <w:r>
        <w:t>Независимый финансовый советник Елена Савина считает, что рынок ЦФА молодой, но демонстрирует высокую динамику развития: "Встречаются выпуски с нестандартной структурой, например, привязанные к бонусным программам или обеспеченные физическими активами. Однако на практике существует ряд значимых рисков, которые делают ЦФА неприемлемыми для больших консервативных денег пенсионных фондов и страховых компаний на текущем этапе.</w:t>
      </w:r>
    </w:p>
    <w:p w14:paraId="5505990B" w14:textId="77777777" w:rsidR="000F6558" w:rsidRDefault="000F6558" w:rsidP="000F6558">
      <w:r>
        <w:lastRenderedPageBreak/>
        <w:t>Елена Савина назвала первый и главный фактор - отсутствие сложившегося вторичного рынка. "Инвестор не может продать ЦФА досрочно по рыночной цене, как акцию или облигацию. Права на ЦФА фиксируются в распределенном реестре оператора платформы, но эта запись не интегрирована с традиционной инфраструктурой (например, с НРД), а процедура восстановления прав при банкротстве самой платформы пока не отлажена. Это создает риск привязки к одному оператору", - подчеркнула она.</w:t>
      </w:r>
    </w:p>
    <w:p w14:paraId="52CD23AC" w14:textId="77777777" w:rsidR="000F6558" w:rsidRDefault="000F6558" w:rsidP="000F6558">
      <w:r>
        <w:t>Елена Савина отметила, что короткие сроки размещения, которые доминируют на рынке, более половины выпусков в 2025 г. - до месяца, не решают проблему ликвидности: "Они лишь сокращают горизонт ожидания выплаты, но не страхуют от дефолта эмитента. Для негосударственных пенсионных фондов и страховщиков ключевое значение имеет возможность планировать выплаты на годы вперед. Однако рынок практически не предлагает ЦФА с горизонтом более года, что не позволяет фондам формировать долгосрочные портфели. Кроме того, эмитент ЦФА не обязан иметь рейтинг. Это добровольное решение, и дефолты, которые уже фиксируются (в 2025 г. количество компаний-дефолтеров выросло в три раза), происходят именно в сегменте без рейтинга или с низкими рейтингами (BBB и ниже). Платформы используют скоринг, но прямой обязанности оценивать кредитные риски у них нет, а раскрытие информации эмитентами остается ограниченным".</w:t>
      </w:r>
    </w:p>
    <w:p w14:paraId="33D27CF3" w14:textId="2292C122" w:rsidR="000F6558" w:rsidRPr="00773BA3" w:rsidRDefault="005F0874" w:rsidP="000F6558">
      <w:hyperlink r:id="rId41" w:history="1">
        <w:r w:rsidR="000F6558" w:rsidRPr="00224C30">
          <w:rPr>
            <w:rStyle w:val="a3"/>
          </w:rPr>
          <w:t>https://www.comnews.ru/content/244922/2026-04-23/2026-w17/1008/cfa-vsem-aktivam-rozn-osvoili-etot-instrument-lish-banki</w:t>
        </w:r>
      </w:hyperlink>
      <w:r w:rsidR="000F6558">
        <w:t xml:space="preserve"> </w:t>
      </w:r>
    </w:p>
    <w:p w14:paraId="07CBDF8E" w14:textId="5531BBE9" w:rsidR="00BC4582" w:rsidRPr="00BC4582" w:rsidRDefault="00BC4582" w:rsidP="00BC4582">
      <w:pPr>
        <w:pStyle w:val="2"/>
      </w:pPr>
      <w:bookmarkStart w:id="128" w:name="_Toc227825166"/>
      <w:r>
        <w:t>A-BCD.ru, 22.04.2026</w:t>
      </w:r>
      <w:r w:rsidRPr="00BC4582">
        <w:t xml:space="preserve">, </w:t>
      </w:r>
      <w:r>
        <w:t>Не потерять доход: «Выберу.ру» подготовил рейтинг самых выгодных вкладов в апреле 2026 года</w:t>
      </w:r>
      <w:bookmarkEnd w:id="128"/>
    </w:p>
    <w:p w14:paraId="4C90F241" w14:textId="77777777" w:rsidR="00BC4582" w:rsidRDefault="00BC4582" w:rsidP="004D0BFE">
      <w:pPr>
        <w:pStyle w:val="3"/>
      </w:pPr>
      <w:bookmarkStart w:id="129" w:name="_Toc227825167"/>
      <w:r>
        <w:t>Высока вероятность, что ЦБ 24 апреля опять снизит «ключ», а банки до конца месяца сократят депозитные проценты. Накануне «стрижки» ставок «Выберу.ру» собрал рейтинг с наиболее доходными вкладами в рублях для размещения денег на короткий срок - до 2-6 месяцев. Топ-подборка выгодных депозитов сэкономит время на поиски варианта, который принесёт вкладчикам прибыль без риска.</w:t>
      </w:r>
      <w:bookmarkEnd w:id="129"/>
    </w:p>
    <w:p w14:paraId="6FAA93E2" w14:textId="77777777" w:rsidR="00BC4582" w:rsidRDefault="00BC4582" w:rsidP="00BC4582">
      <w:r>
        <w:t>В ходе исследования аналитики «Выберу.ру» сравнили параметры наиболее выгодных в начале второго квартала 2026 года рублёвых депозитов в линейках российских банков из ТОП-100 по активам (на 01.03.26г.). В результате комплексной оценки и расчётов был подготовлен рейтинг «Лучшие вклады с максимальным доходом в апреле 2026 года».</w:t>
      </w:r>
    </w:p>
    <w:p w14:paraId="7DF847FF" w14:textId="77777777" w:rsidR="00BC4582" w:rsidRDefault="00BC4582" w:rsidP="00BC4582">
      <w:r>
        <w:t>Методика расчетов, которую «Выберу.ру» применил в исследовании, позволила ранжировать вклады не только по размерам процентных ставок. В качестве значимых критериев были использованы: минимальная сумма, срок хранения и доход по вкладу. В ходе исследования мы учитывали надбавки к ставкам для новых вкладчиков, наличие механизма капитализации, «лестничных процентов». А также условия онлайн-оформления, досрочного расторжения и правила пролонгации вклада на прежних условиях. В алгоритме расчёта взят во внимание индикатор значимости кредитной организации на финансовом рынке. Банки, чьи продукты вошли в рейтинг, являются участниками государственной системы страхования вкладов. Рейтинг «Выберу.ру» - это некоммерческое и нерекламное исследование.</w:t>
      </w:r>
    </w:p>
    <w:p w14:paraId="38EF0E6E" w14:textId="77777777" w:rsidR="00BC4582" w:rsidRDefault="00BC4582" w:rsidP="00BC4582">
      <w:r>
        <w:lastRenderedPageBreak/>
        <w:t>Возглавил апрельский рейтинг самых доходных вкладов в рублях Банк ДОМ.РФ с депозитом «Мой дом» по максимальной ставке до 15,8% на 2 месяца для новых клиентов. На второй строчке исследования Банк «Санкт-Петербург» с вкладом «Выгодный старт» по ставке до 14,6%, если разместить деньги впервые на 3 месяца. На третьем месте - депозит «Локо-Вклад промо» от Локо-Банка под максимальные 15,5% (в первый месяц) и под 13,6% на оставшийся период при размещении денег на полгода. Далее в первой десятке рейтинга краткосрочные депозиты (до 6 месяцев) крупных федеральных и ведущих региональных кредитных организаций по максимальным ставкам до 14,3%-14,5%: МКБ, Банка «Национальный стандарт», Севергазбанка, Ренессанс Банка, ВТБ, Ак Барс Банка, Яндекс Банка.</w:t>
      </w:r>
    </w:p>
    <w:p w14:paraId="46095120" w14:textId="77777777" w:rsidR="00BC4582" w:rsidRDefault="00BC4582" w:rsidP="00BC4582">
      <w:r>
        <w:t>«За последний месяц ставки по самым доходным краткосрочным вкладам сократились в среднем на 0,5%-1%. Наиболее выгодные депозиты в апреле на 2-3 месяца пока можно открыть под 14,5%-15,8%. К тому же ряд банков теперь предлагают максимальные проценты на срок до 6 месяцев. На наш взгляд, удлинение сроков для доходных депозитов говорит о том, что кредитные организации считают, что снижение "ключа" ЦБ окажется в ближайшие полгода более осторожным. Однако ненулевая вероятность, что регулятор 24 апреля вновь "шагнёт" по ставке вниз (от 15%). Значит, доходность депозитов к началу мая может сократиться, что стоит иметь ввиду вкладчикам. Особенно тем, у кого завершаются по сроку прошлогодние выгодные вклады. Мы видим, что этот фактор стимулирует спрос: люди торопятся перевложиться, чтобы не упустить выгодные ставки. Так, за три недели апреля количество онлайн-запросов вкладчиков уже в 1,5 раза выше результата за аналогичный период марта. Полагаем, что люди предпочитают не рисковать и используют понятный банковский депозит, чтобы сберегать деньги от обесценения и зарабатывать доход, сопоставимый с ожидаемой населением инфляцией (12,9% - данные ЦБ по опросу "инФОМ"). На "Выберу.ру" за последний месяц вкладами интересовались 0,9 млн пользователей, что почти 10% больше средних ежемесячных показателей в январе-марте. В апреле на нашей онлайн-витрине людям доступны 1597 вклада от всех банков страны, включая 447 самых доходных продуктов со сроком хранения денег 3 месяца. В середине весны 2026 года наиболее активно подбирают короткие депозиты жители двух столиц, Самары, Саратова, Нижнего Новгорода, Екатеринбурга, Перми, Кирова, Владивостока, Тюмени, Калининграда, Омска, Симферополя, Тольятти, Ярославля и Волгограда. Наши пользователи сравнивают выгоду вклада с помощью калькулятора сервиса и оправляют онлайн-заявки в банки», - рассказала директор по контенту и аналитике «Выберу.ру» Ирина Андриевская.</w:t>
      </w:r>
    </w:p>
    <w:p w14:paraId="6E7A172F" w14:textId="77777777" w:rsidR="00BC4582" w:rsidRDefault="00BC4582" w:rsidP="00BC4582">
      <w:r>
        <w:t>Весь рейтинг наиболее доходных в апреле 2026 года вкладов можно изучить по ссылке:</w:t>
      </w:r>
    </w:p>
    <w:p w14:paraId="5CD848C1" w14:textId="77777777" w:rsidR="00BC4582" w:rsidRDefault="00BC4582" w:rsidP="00BC4582">
      <w:r>
        <w:t>https://www.vbr.ru/banki/deposity/podbor/top-20-vkladov-aprel-2026/</w:t>
      </w:r>
    </w:p>
    <w:p w14:paraId="706BF67E" w14:textId="77777777" w:rsidR="00BC4582" w:rsidRDefault="00BC4582" w:rsidP="00BC4582">
      <w:r>
        <w:t xml:space="preserve">«Выберу.ру» www.vbr.ru - проект IT-компании «DD Planet» - сервис сравнения и подбора банковских, страховых, финансовых и образовательных продуктов, входит в тройку крупнейших финансовых маркетплейсов страны. Ежемесячная посещаемость - более 15 000 000 человек. Аудитория маркетплейса - физические лица, индивидуальные предприниматели и малый бизнес, заинтересованные в ежедневном качественном выборе финансовых решений. Сегодня в финансовом супермаркете «Выберу.ру» предложения от 303 банков, 200 страховых компаний, 238 ведущих МФО, 30 НПФ, а также почти 6000 вариантов ипотечных продуктов, вкладов, банковских карт, Каско и ОСАГО. «Выберу.ру» - лауреат Премии Рунета 2017. В марте 2020 года был включен в список социально значимых ресурсов от Минкомсвязи РФ. По итогам 2025 года </w:t>
      </w:r>
      <w:r>
        <w:lastRenderedPageBreak/>
        <w:t>«Выберу.ру» вошел в ТОП-8 наиболее цитируемых финансовых СМИ в рейтинге Медиалогии.</w:t>
      </w:r>
    </w:p>
    <w:p w14:paraId="0FA33878" w14:textId="4E5801C0" w:rsidR="00754413" w:rsidRPr="00BC4582" w:rsidRDefault="005F0874" w:rsidP="00BC4582">
      <w:hyperlink r:id="rId42" w:history="1">
        <w:r w:rsidR="00BC4582" w:rsidRPr="00224C30">
          <w:rPr>
            <w:rStyle w:val="a3"/>
          </w:rPr>
          <w:t>http://a-bcd.ru/finans/208003/</w:t>
        </w:r>
      </w:hyperlink>
      <w:r w:rsidR="00BC4582" w:rsidRPr="00BC4582">
        <w:t xml:space="preserve"> </w:t>
      </w:r>
    </w:p>
    <w:p w14:paraId="5EF25AA0" w14:textId="77777777" w:rsidR="00BC4582" w:rsidRPr="00BC4582" w:rsidRDefault="00BC4582" w:rsidP="00BC4582"/>
    <w:p w14:paraId="1648AE75" w14:textId="77777777" w:rsidR="00111D7C" w:rsidRPr="000D4B24" w:rsidRDefault="00111D7C" w:rsidP="00111D7C">
      <w:pPr>
        <w:pStyle w:val="251"/>
      </w:pPr>
      <w:bookmarkStart w:id="130" w:name="_Toc99271712"/>
      <w:bookmarkStart w:id="131" w:name="_Toc99318658"/>
      <w:bookmarkStart w:id="132" w:name="_Toc165991078"/>
      <w:bookmarkStart w:id="133" w:name="_Toc227825168"/>
      <w:bookmarkEnd w:id="122"/>
      <w:bookmarkEnd w:id="123"/>
      <w:r w:rsidRPr="000D4B24">
        <w:lastRenderedPageBreak/>
        <w:t>НОВОСТИ ЗАРУБЕЖНЫХ ПЕНСИОННЫХ СИСТЕМ</w:t>
      </w:r>
      <w:bookmarkEnd w:id="130"/>
      <w:bookmarkEnd w:id="131"/>
      <w:bookmarkEnd w:id="132"/>
      <w:bookmarkEnd w:id="133"/>
    </w:p>
    <w:p w14:paraId="7D59896E" w14:textId="77777777" w:rsidR="00111D7C" w:rsidRPr="000D4B24" w:rsidRDefault="00111D7C" w:rsidP="00111D7C">
      <w:pPr>
        <w:pStyle w:val="10"/>
      </w:pPr>
      <w:bookmarkStart w:id="134" w:name="_Toc99271713"/>
      <w:bookmarkStart w:id="135" w:name="_Toc99318659"/>
      <w:bookmarkStart w:id="136" w:name="_Toc165991079"/>
      <w:bookmarkStart w:id="137" w:name="_Toc227825169"/>
      <w:r w:rsidRPr="000D4B24">
        <w:t>Новости пенсионной отрасли стран ближнего зарубежья</w:t>
      </w:r>
      <w:bookmarkEnd w:id="134"/>
      <w:bookmarkEnd w:id="135"/>
      <w:bookmarkEnd w:id="136"/>
      <w:bookmarkEnd w:id="137"/>
    </w:p>
    <w:p w14:paraId="76682363" w14:textId="77777777" w:rsidR="000A7B00" w:rsidRPr="000D4B24" w:rsidRDefault="000A7B00" w:rsidP="000A7B00">
      <w:pPr>
        <w:pStyle w:val="2"/>
      </w:pPr>
      <w:bookmarkStart w:id="138" w:name="_Toc227825170"/>
      <w:r w:rsidRPr="000D4B24">
        <w:t>Report, 22.04.2026, В Азербайджане в I квартале на пенсионные выплаты направлено 1,96 млрд манатов</w:t>
      </w:r>
      <w:bookmarkEnd w:id="138"/>
    </w:p>
    <w:p w14:paraId="1422836E" w14:textId="77777777" w:rsidR="000A7B00" w:rsidRPr="000D4B24" w:rsidRDefault="000A7B00" w:rsidP="004D0BFE">
      <w:pPr>
        <w:pStyle w:val="3"/>
      </w:pPr>
      <w:bookmarkStart w:id="139" w:name="_Toc227825171"/>
      <w:r w:rsidRPr="000D4B24">
        <w:t>В Азербайджане в январе-марте 2026 года на пенсионные выплаты направлено 1 млрд 955 млн манатов, что на 187 млн манатов (11%) больше, чем за аналогичный период прошлого года.</w:t>
      </w:r>
      <w:bookmarkEnd w:id="139"/>
    </w:p>
    <w:p w14:paraId="0B18CD2F" w14:textId="77777777" w:rsidR="000A7B00" w:rsidRPr="000D4B24" w:rsidRDefault="000A7B00" w:rsidP="000A7B00">
      <w:r w:rsidRPr="000D4B24">
        <w:t>Как сообщили Report в Министерстве труда и социальной защиты населения, с начала текущего года пенсии проиндексированы и увеличены на 9,3%.</w:t>
      </w:r>
    </w:p>
    <w:p w14:paraId="51843CB8" w14:textId="77777777" w:rsidR="000A7B00" w:rsidRPr="000D4B24" w:rsidRDefault="000A7B00" w:rsidP="000A7B00">
      <w:r w:rsidRPr="000D4B24">
        <w:t>После повышения средний размер пенсии составил 594 маната, а средняя пенсия по возрасту достигла 632 манатов.</w:t>
      </w:r>
    </w:p>
    <w:p w14:paraId="591A44F8" w14:textId="77777777" w:rsidR="000A7B00" w:rsidRPr="000D4B24" w:rsidRDefault="000A7B00" w:rsidP="000A7B00">
      <w:r w:rsidRPr="000D4B24">
        <w:t>В I квартале текущего года через электронную систему осуществлено 11 тыс. пенсионных назначений, а с начала запуска электронной системы назначения пенсий в 2019 году – 190 тысяч.</w:t>
      </w:r>
    </w:p>
    <w:p w14:paraId="77D61A7C" w14:textId="385C9E68" w:rsidR="000A7B00" w:rsidRDefault="005F0874" w:rsidP="000A7B00">
      <w:hyperlink r:id="rId43" w:history="1">
        <w:r w:rsidR="000A7B00" w:rsidRPr="000D4B24">
          <w:rPr>
            <w:rStyle w:val="a3"/>
          </w:rPr>
          <w:t>https://report.az/ru/socialnaya-zashhita/v-azerbajdzhane-v-i-kvartale-na-pensionnye-vyplaty-napravleno-1-96-mlrd-manatov</w:t>
        </w:r>
      </w:hyperlink>
      <w:r w:rsidR="000A7B00" w:rsidRPr="000D4B24">
        <w:t xml:space="preserve"> </w:t>
      </w:r>
    </w:p>
    <w:p w14:paraId="4237A65C" w14:textId="77777777" w:rsidR="00D1236C" w:rsidRPr="000D4B24" w:rsidRDefault="00D1236C" w:rsidP="00D1236C">
      <w:pPr>
        <w:pStyle w:val="2"/>
      </w:pPr>
      <w:bookmarkStart w:id="140" w:name="_Toc227825172"/>
      <w:r w:rsidRPr="000D4B24">
        <w:t>NUR.KZ, 22.04.2026, Доходность пенсионных накоплений снизилась из-за слабого доллара в Казахстане</w:t>
      </w:r>
      <w:bookmarkEnd w:id="140"/>
    </w:p>
    <w:p w14:paraId="6BF5ED83" w14:textId="77777777" w:rsidR="00D1236C" w:rsidRPr="000D4B24" w:rsidRDefault="00D1236C" w:rsidP="004D0BFE">
      <w:pPr>
        <w:pStyle w:val="3"/>
      </w:pPr>
      <w:bookmarkStart w:id="141" w:name="_Toc227825173"/>
      <w:r w:rsidRPr="000D4B24">
        <w:t>С начала года доходность пенсионных активов уменьшилась с 536 млрд до 307,81 млрд тенге. Снижение связано с укреплением тенге – все управляющие держат часть средств в долларах. Об этом – на NUR.KZ.</w:t>
      </w:r>
      <w:bookmarkEnd w:id="141"/>
    </w:p>
    <w:p w14:paraId="54A5AF7A" w14:textId="77777777" w:rsidR="00D1236C" w:rsidRPr="000D4B24" w:rsidRDefault="00D1236C" w:rsidP="00D1236C">
      <w:r w:rsidRPr="000D4B24">
        <w:t>Пенсионные накопления казахстанцев постоянно вкладывают в различные финансовые инструменты, чтобы получить дополнительный доход. Таким образом деньги защищаются от инфляции.</w:t>
      </w:r>
    </w:p>
    <w:p w14:paraId="7349C2F1" w14:textId="77777777" w:rsidR="00D1236C" w:rsidRPr="000D4B24" w:rsidRDefault="00D1236C" w:rsidP="00D1236C">
      <w:r w:rsidRPr="000D4B24">
        <w:t>Занимаются этим Национальный банк РК и частные управляющие инвестиционным портфелем (УИП), которых теперь шесть на рынке.</w:t>
      </w:r>
    </w:p>
    <w:p w14:paraId="6FC89FC5" w14:textId="77777777" w:rsidR="00D1236C" w:rsidRPr="000D4B24" w:rsidRDefault="00D1236C" w:rsidP="00D1236C">
      <w:r w:rsidRPr="000D4B24">
        <w:t>При этом март оказался не самым удачным для них. Согласно данным Единого накопительного пенсионного фонда, общий инвестиционный доход всех управляющих с начала года заметно уменьшился – с 536 млрд до 307,81 млрд тенге.</w:t>
      </w:r>
    </w:p>
    <w:p w14:paraId="7EA62B18" w14:textId="77777777" w:rsidR="00D1236C" w:rsidRPr="000D4B24" w:rsidRDefault="00D1236C" w:rsidP="00D1236C">
      <w:r w:rsidRPr="000D4B24">
        <w:t>Какая доходность у Нацбанка</w:t>
      </w:r>
    </w:p>
    <w:p w14:paraId="47D03287" w14:textId="77777777" w:rsidR="00D1236C" w:rsidRPr="000D4B24" w:rsidRDefault="00D1236C" w:rsidP="00D1236C">
      <w:r w:rsidRPr="000D4B24">
        <w:t>По состоянию на 1 апреля под управлением Нацбанка находилось 25,8 трлн тенге. Доходность с начала года составила 271,41 млрд тенге, то есть 1,05%. За год он принес вкладчикам доход в размере 10,74%.</w:t>
      </w:r>
    </w:p>
    <w:p w14:paraId="192F33CC" w14:textId="77777777" w:rsidR="00D1236C" w:rsidRPr="000D4B24" w:rsidRDefault="00D1236C" w:rsidP="00D1236C">
      <w:r w:rsidRPr="000D4B24">
        <w:t xml:space="preserve">Отметим, что за месяц общая доходность Нацбанка заметно уменьшилась (на 1 марта было 513,38 млрд тенге). Связано это с резким укреплением тенге в марте – с 505,53 до </w:t>
      </w:r>
      <w:r w:rsidRPr="000D4B24">
        <w:lastRenderedPageBreak/>
        <w:t>478,77 тенге в среднем за доллар. Для понимания: 38,91% всех активов Нацбанк держит в американской валюте.</w:t>
      </w:r>
    </w:p>
    <w:p w14:paraId="42E2C8EA" w14:textId="77777777" w:rsidR="00D1236C" w:rsidRPr="000D4B24" w:rsidRDefault="00D1236C" w:rsidP="00D1236C">
      <w:r w:rsidRPr="000D4B24">
        <w:t>А вот накопления, которые формируются за счет обязательного пенсионного взноса работодателя (ОПВР), показали заметный рост.</w:t>
      </w:r>
    </w:p>
    <w:p w14:paraId="11428E81" w14:textId="77777777" w:rsidR="00D1236C" w:rsidRPr="000D4B24" w:rsidRDefault="00D1236C" w:rsidP="00D1236C">
      <w:r w:rsidRPr="000D4B24">
        <w:t>Так, Нацбанк с начала года показал доходность в 1,43% и заработал 34,10 млрд тенге. За год прибыль составила 18,52%. Сейчас на условных счетах лежит 948,9 млрд тенге. Эти средства инвестируются только в тенговые инструменты.</w:t>
      </w:r>
    </w:p>
    <w:p w14:paraId="4161A801" w14:textId="77777777" w:rsidR="00D1236C" w:rsidRPr="000D4B24" w:rsidRDefault="00D1236C" w:rsidP="00D1236C">
      <w:r w:rsidRPr="000D4B24">
        <w:t>Какая доходность у частных управляющих</w:t>
      </w:r>
    </w:p>
    <w:p w14:paraId="5A771098" w14:textId="77777777" w:rsidR="00D1236C" w:rsidRPr="000D4B24" w:rsidRDefault="00D1236C" w:rsidP="00D1236C">
      <w:r w:rsidRPr="000D4B24">
        <w:t>Помимо Нацбанка, к пенсионным активам имеют доступ частные управляющие инвестиционным портфелем. К 1 апреля общая сумма, которая находится у них в распоряжении, составила порядка 101,9 млрд тенге – за месяц она выросла примерно на 2,51%.</w:t>
      </w:r>
    </w:p>
    <w:p w14:paraId="24C47614" w14:textId="77777777" w:rsidR="00D1236C" w:rsidRPr="000D4B24" w:rsidRDefault="00D1236C" w:rsidP="00D1236C">
      <w:r w:rsidRPr="000D4B24">
        <w:t>При этом в марте появился новый управляющий активами – Tansar Capital, но данных по нему пока нет. Таким образом сейчас активами ЕНПФ управляют сразу шесть частных компаний.</w:t>
      </w:r>
    </w:p>
    <w:p w14:paraId="1FF2B575" w14:textId="77777777" w:rsidR="00D1236C" w:rsidRPr="000D4B24" w:rsidRDefault="00D1236C" w:rsidP="00D1236C">
      <w:r w:rsidRPr="000D4B24">
        <w:t>За три месяца 2026 года УИПы показали следующие результаты:</w:t>
      </w:r>
    </w:p>
    <w:p w14:paraId="3D281B53" w14:textId="77777777" w:rsidR="00D1236C" w:rsidRPr="000D4B24" w:rsidRDefault="00D1236C" w:rsidP="00D1236C">
      <w:r w:rsidRPr="000D4B24">
        <w:t>Alatau City Invest – под управлением компании 16,3 млрд тенге. На 1 апреля компания оказалась в минусе на 48,16 млн, или -0,19% с начала года. За год доходность составила 10,62%.</w:t>
      </w:r>
    </w:p>
    <w:p w14:paraId="46AD267A" w14:textId="77777777" w:rsidR="00D1236C" w:rsidRPr="000D4B24" w:rsidRDefault="00D1236C" w:rsidP="00D1236C">
      <w:r w:rsidRPr="000D4B24">
        <w:t>Halyk Finance – управляет суммой на 57,7 млрд тенге. За три месяца 2026 года управляющий заработал 980,17 млн тенге для своих клиентов и показал доходность 1,74%, а за год – 10,98%;</w:t>
      </w:r>
    </w:p>
    <w:p w14:paraId="7BAA02AA" w14:textId="314A4F92" w:rsidR="00D1236C" w:rsidRPr="000D4B24" w:rsidRDefault="00B54F19" w:rsidP="00D1236C">
      <w:r>
        <w:t>«</w:t>
      </w:r>
      <w:r w:rsidR="00D1236C" w:rsidRPr="000D4B24">
        <w:t>Сентрас Секьюритиз</w:t>
      </w:r>
      <w:r>
        <w:t>»</w:t>
      </w:r>
      <w:r w:rsidR="00D1236C" w:rsidRPr="000D4B24">
        <w:t xml:space="preserve"> – управляет активами на 7,2 млрд тенге. За январь-март компания заработала 203,71 млн тенге. Доходность составила – 3,69%, что выше накопленной за три месяца инфляции. Прибыль за год достигла 17,8%;</w:t>
      </w:r>
    </w:p>
    <w:p w14:paraId="4435269F" w14:textId="77777777" w:rsidR="00D1236C" w:rsidRPr="000D4B24" w:rsidRDefault="00D1236C" w:rsidP="00D1236C">
      <w:r w:rsidRPr="000D4B24">
        <w:t>Halyk Global Markets – управляет суммой в 7,6 млрд тенге. За три месяца он заработал 150,34 млн тенге и достиг доходности в 1,69%. За год показатель составил 10,54%;</w:t>
      </w:r>
    </w:p>
    <w:p w14:paraId="46178D22" w14:textId="77777777" w:rsidR="00D1236C" w:rsidRPr="000D4B24" w:rsidRDefault="00D1236C" w:rsidP="00D1236C">
      <w:r w:rsidRPr="000D4B24">
        <w:t>BCC Invest – управляет суммой на 13,1 млрд тенге. С начала 2026 года компания заработала 271,69 млн тенге и показала доходность в 2,19%. За год прибыль составила 9,01%.</w:t>
      </w:r>
    </w:p>
    <w:p w14:paraId="3AC81534" w14:textId="77777777" w:rsidR="00D1236C" w:rsidRPr="000D4B24" w:rsidRDefault="00D1236C" w:rsidP="00D1236C">
      <w:r w:rsidRPr="000D4B24">
        <w:t>Доходность пенсионных активов ЕНПФ на 1 апреля 2026 года</w:t>
      </w:r>
    </w:p>
    <w:tbl>
      <w:tblPr>
        <w:tblW w:w="0" w:type="auto"/>
        <w:tblCellSpacing w:w="15" w:type="dxa"/>
        <w:shd w:val="clear" w:color="auto" w:fill="F7F7F7"/>
        <w:tblCellMar>
          <w:top w:w="15" w:type="dxa"/>
          <w:left w:w="15" w:type="dxa"/>
          <w:bottom w:w="15" w:type="dxa"/>
          <w:right w:w="15" w:type="dxa"/>
        </w:tblCellMar>
        <w:tblLook w:val="04A0" w:firstRow="1" w:lastRow="0" w:firstColumn="1" w:lastColumn="0" w:noHBand="0" w:noVBand="1"/>
      </w:tblPr>
      <w:tblGrid>
        <w:gridCol w:w="2378"/>
        <w:gridCol w:w="1823"/>
        <w:gridCol w:w="1614"/>
        <w:gridCol w:w="968"/>
        <w:gridCol w:w="2288"/>
      </w:tblGrid>
      <w:tr w:rsidR="00D1236C" w:rsidRPr="00D1236C" w14:paraId="213F0B33" w14:textId="77777777">
        <w:trPr>
          <w:tblCellSpacing w:w="15" w:type="dxa"/>
        </w:trPr>
        <w:tc>
          <w:tcPr>
            <w:tcW w:w="0" w:type="auto"/>
            <w:vMerge w:val="restart"/>
            <w:shd w:val="clear" w:color="auto" w:fill="F7F7F7"/>
            <w:vAlign w:val="center"/>
            <w:hideMark/>
          </w:tcPr>
          <w:p w14:paraId="2B81DDC5" w14:textId="77777777" w:rsidR="00D1236C" w:rsidRPr="00D1236C" w:rsidRDefault="00D1236C" w:rsidP="00D1236C">
            <w:r w:rsidRPr="00D1236C">
              <w:t>Управляющий</w:t>
            </w:r>
          </w:p>
        </w:tc>
        <w:tc>
          <w:tcPr>
            <w:tcW w:w="0" w:type="auto"/>
            <w:vMerge w:val="restart"/>
            <w:shd w:val="clear" w:color="auto" w:fill="F7F7F7"/>
            <w:vAlign w:val="center"/>
            <w:hideMark/>
          </w:tcPr>
          <w:p w14:paraId="302586FD" w14:textId="222E9F1C" w:rsidR="00D1236C" w:rsidRPr="00D1236C" w:rsidRDefault="00D1236C" w:rsidP="00D1236C">
            <w:r w:rsidRPr="00D1236C">
              <w:t>Под</w:t>
            </w:r>
            <w:r w:rsidRPr="000D4B24">
              <w:t xml:space="preserve"> </w:t>
            </w:r>
            <w:r w:rsidRPr="00D1236C">
              <w:t>управлением</w:t>
            </w:r>
          </w:p>
        </w:tc>
        <w:tc>
          <w:tcPr>
            <w:tcW w:w="0" w:type="auto"/>
            <w:gridSpan w:val="2"/>
            <w:shd w:val="clear" w:color="auto" w:fill="F7F7F7"/>
            <w:vAlign w:val="center"/>
            <w:hideMark/>
          </w:tcPr>
          <w:p w14:paraId="2AB86922" w14:textId="54FFBD14" w:rsidR="00D1236C" w:rsidRPr="00D1236C" w:rsidRDefault="00D1236C" w:rsidP="00D1236C">
            <w:r w:rsidRPr="00D1236C">
              <w:t>Доходность</w:t>
            </w:r>
            <w:r w:rsidRPr="000D4B24">
              <w:t xml:space="preserve"> </w:t>
            </w:r>
            <w:r w:rsidRPr="00D1236C">
              <w:t>с начала года</w:t>
            </w:r>
          </w:p>
        </w:tc>
        <w:tc>
          <w:tcPr>
            <w:tcW w:w="0" w:type="auto"/>
            <w:vMerge w:val="restart"/>
            <w:shd w:val="clear" w:color="auto" w:fill="F7F7F7"/>
            <w:vAlign w:val="center"/>
            <w:hideMark/>
          </w:tcPr>
          <w:p w14:paraId="7FA6134A" w14:textId="719AA6D9" w:rsidR="00D1236C" w:rsidRPr="00D1236C" w:rsidRDefault="00D1236C" w:rsidP="00D1236C">
            <w:r w:rsidRPr="00D1236C">
              <w:t>Доходность</w:t>
            </w:r>
            <w:r w:rsidRPr="000D4B24">
              <w:t xml:space="preserve"> </w:t>
            </w:r>
            <w:r w:rsidRPr="00D1236C">
              <w:t>за год в %</w:t>
            </w:r>
          </w:p>
        </w:tc>
      </w:tr>
      <w:tr w:rsidR="00D1236C" w:rsidRPr="00D1236C" w14:paraId="56D5993C" w14:textId="77777777">
        <w:trPr>
          <w:tblCellSpacing w:w="15" w:type="dxa"/>
        </w:trPr>
        <w:tc>
          <w:tcPr>
            <w:tcW w:w="0" w:type="auto"/>
            <w:vMerge/>
            <w:shd w:val="clear" w:color="auto" w:fill="F7F7F7"/>
            <w:vAlign w:val="center"/>
            <w:hideMark/>
          </w:tcPr>
          <w:p w14:paraId="0A9D6D2F" w14:textId="77777777" w:rsidR="00D1236C" w:rsidRPr="00D1236C" w:rsidRDefault="00D1236C" w:rsidP="00D1236C"/>
        </w:tc>
        <w:tc>
          <w:tcPr>
            <w:tcW w:w="0" w:type="auto"/>
            <w:vMerge/>
            <w:shd w:val="clear" w:color="auto" w:fill="F7F7F7"/>
            <w:vAlign w:val="center"/>
            <w:hideMark/>
          </w:tcPr>
          <w:p w14:paraId="54726CC1" w14:textId="77777777" w:rsidR="00D1236C" w:rsidRPr="00D1236C" w:rsidRDefault="00D1236C" w:rsidP="00D1236C"/>
        </w:tc>
        <w:tc>
          <w:tcPr>
            <w:tcW w:w="0" w:type="auto"/>
            <w:shd w:val="clear" w:color="auto" w:fill="F7F7F7"/>
            <w:vAlign w:val="center"/>
            <w:hideMark/>
          </w:tcPr>
          <w:p w14:paraId="44C3094C" w14:textId="77777777" w:rsidR="00D1236C" w:rsidRPr="00D1236C" w:rsidRDefault="00D1236C" w:rsidP="00D1236C">
            <w:r w:rsidRPr="00D1236C">
              <w:t>В тенге</w:t>
            </w:r>
          </w:p>
        </w:tc>
        <w:tc>
          <w:tcPr>
            <w:tcW w:w="0" w:type="auto"/>
            <w:shd w:val="clear" w:color="auto" w:fill="F7F7F7"/>
            <w:vAlign w:val="center"/>
            <w:hideMark/>
          </w:tcPr>
          <w:p w14:paraId="094872A4" w14:textId="77777777" w:rsidR="00D1236C" w:rsidRPr="00D1236C" w:rsidRDefault="00D1236C" w:rsidP="00D1236C">
            <w:r w:rsidRPr="00D1236C">
              <w:t>В %</w:t>
            </w:r>
          </w:p>
        </w:tc>
        <w:tc>
          <w:tcPr>
            <w:tcW w:w="0" w:type="auto"/>
            <w:vMerge/>
            <w:shd w:val="clear" w:color="auto" w:fill="F7F7F7"/>
            <w:vAlign w:val="center"/>
            <w:hideMark/>
          </w:tcPr>
          <w:p w14:paraId="3B62C2BD" w14:textId="77777777" w:rsidR="00D1236C" w:rsidRPr="00D1236C" w:rsidRDefault="00D1236C" w:rsidP="00D1236C"/>
        </w:tc>
      </w:tr>
      <w:tr w:rsidR="00D1236C" w:rsidRPr="00D1236C" w14:paraId="251F6F7C" w14:textId="77777777">
        <w:trPr>
          <w:tblCellSpacing w:w="15" w:type="dxa"/>
        </w:trPr>
        <w:tc>
          <w:tcPr>
            <w:tcW w:w="0" w:type="auto"/>
            <w:shd w:val="clear" w:color="auto" w:fill="F7F7F7"/>
            <w:vAlign w:val="center"/>
            <w:hideMark/>
          </w:tcPr>
          <w:p w14:paraId="5B648510" w14:textId="77777777" w:rsidR="00D1236C" w:rsidRPr="00D1236C" w:rsidRDefault="00D1236C" w:rsidP="00D1236C">
            <w:r w:rsidRPr="00D1236C">
              <w:t>Alatau City Invest</w:t>
            </w:r>
          </w:p>
        </w:tc>
        <w:tc>
          <w:tcPr>
            <w:tcW w:w="0" w:type="auto"/>
            <w:shd w:val="clear" w:color="auto" w:fill="F7F7F7"/>
            <w:vAlign w:val="center"/>
            <w:hideMark/>
          </w:tcPr>
          <w:p w14:paraId="3A5190BA" w14:textId="77777777" w:rsidR="00D1236C" w:rsidRPr="00D1236C" w:rsidRDefault="00D1236C" w:rsidP="00D1236C">
            <w:r w:rsidRPr="00D1236C">
              <w:t>16,3 млрд</w:t>
            </w:r>
          </w:p>
        </w:tc>
        <w:tc>
          <w:tcPr>
            <w:tcW w:w="0" w:type="auto"/>
            <w:shd w:val="clear" w:color="auto" w:fill="F7F7F7"/>
            <w:vAlign w:val="center"/>
            <w:hideMark/>
          </w:tcPr>
          <w:p w14:paraId="662A0835" w14:textId="77777777" w:rsidR="00D1236C" w:rsidRPr="00D1236C" w:rsidRDefault="00D1236C" w:rsidP="00D1236C">
            <w:r w:rsidRPr="00D1236C">
              <w:t>-48,16 млн</w:t>
            </w:r>
          </w:p>
        </w:tc>
        <w:tc>
          <w:tcPr>
            <w:tcW w:w="0" w:type="auto"/>
            <w:shd w:val="clear" w:color="auto" w:fill="F7F7F7"/>
            <w:vAlign w:val="center"/>
            <w:hideMark/>
          </w:tcPr>
          <w:p w14:paraId="7589D4E2" w14:textId="77777777" w:rsidR="00D1236C" w:rsidRPr="00D1236C" w:rsidRDefault="00D1236C" w:rsidP="00D1236C">
            <w:r w:rsidRPr="00D1236C">
              <w:t>-0,19%</w:t>
            </w:r>
          </w:p>
        </w:tc>
        <w:tc>
          <w:tcPr>
            <w:tcW w:w="0" w:type="auto"/>
            <w:shd w:val="clear" w:color="auto" w:fill="F7F7F7"/>
            <w:vAlign w:val="center"/>
            <w:hideMark/>
          </w:tcPr>
          <w:p w14:paraId="43B8D711" w14:textId="77777777" w:rsidR="00D1236C" w:rsidRPr="00D1236C" w:rsidRDefault="00D1236C" w:rsidP="00D1236C">
            <w:r w:rsidRPr="00D1236C">
              <w:t>10,62%</w:t>
            </w:r>
          </w:p>
        </w:tc>
      </w:tr>
      <w:tr w:rsidR="00D1236C" w:rsidRPr="00D1236C" w14:paraId="1AD63D7F" w14:textId="77777777">
        <w:trPr>
          <w:tblCellSpacing w:w="15" w:type="dxa"/>
        </w:trPr>
        <w:tc>
          <w:tcPr>
            <w:tcW w:w="0" w:type="auto"/>
            <w:shd w:val="clear" w:color="auto" w:fill="F7F7F7"/>
            <w:vAlign w:val="center"/>
            <w:hideMark/>
          </w:tcPr>
          <w:p w14:paraId="4204A663" w14:textId="77777777" w:rsidR="00D1236C" w:rsidRPr="00D1236C" w:rsidRDefault="00D1236C" w:rsidP="00D1236C">
            <w:r w:rsidRPr="00D1236C">
              <w:t>Halyk Finance</w:t>
            </w:r>
          </w:p>
        </w:tc>
        <w:tc>
          <w:tcPr>
            <w:tcW w:w="0" w:type="auto"/>
            <w:shd w:val="clear" w:color="auto" w:fill="F7F7F7"/>
            <w:vAlign w:val="center"/>
            <w:hideMark/>
          </w:tcPr>
          <w:p w14:paraId="47700299" w14:textId="77777777" w:rsidR="00D1236C" w:rsidRPr="00D1236C" w:rsidRDefault="00D1236C" w:rsidP="00D1236C">
            <w:r w:rsidRPr="00D1236C">
              <w:t>57,7 млрд</w:t>
            </w:r>
          </w:p>
        </w:tc>
        <w:tc>
          <w:tcPr>
            <w:tcW w:w="0" w:type="auto"/>
            <w:shd w:val="clear" w:color="auto" w:fill="F7F7F7"/>
            <w:vAlign w:val="center"/>
            <w:hideMark/>
          </w:tcPr>
          <w:p w14:paraId="2F20913B" w14:textId="77777777" w:rsidR="00D1236C" w:rsidRPr="00D1236C" w:rsidRDefault="00D1236C" w:rsidP="00D1236C">
            <w:r w:rsidRPr="00D1236C">
              <w:t>980,17 млн</w:t>
            </w:r>
          </w:p>
        </w:tc>
        <w:tc>
          <w:tcPr>
            <w:tcW w:w="0" w:type="auto"/>
            <w:shd w:val="clear" w:color="auto" w:fill="F7F7F7"/>
            <w:vAlign w:val="center"/>
            <w:hideMark/>
          </w:tcPr>
          <w:p w14:paraId="0F70629F" w14:textId="77777777" w:rsidR="00D1236C" w:rsidRPr="00D1236C" w:rsidRDefault="00D1236C" w:rsidP="00D1236C">
            <w:r w:rsidRPr="00D1236C">
              <w:t>1,74%</w:t>
            </w:r>
          </w:p>
        </w:tc>
        <w:tc>
          <w:tcPr>
            <w:tcW w:w="0" w:type="auto"/>
            <w:shd w:val="clear" w:color="auto" w:fill="F7F7F7"/>
            <w:vAlign w:val="center"/>
            <w:hideMark/>
          </w:tcPr>
          <w:p w14:paraId="65842D99" w14:textId="77777777" w:rsidR="00D1236C" w:rsidRPr="00D1236C" w:rsidRDefault="00D1236C" w:rsidP="00D1236C">
            <w:r w:rsidRPr="00D1236C">
              <w:t>10,98%</w:t>
            </w:r>
          </w:p>
        </w:tc>
      </w:tr>
      <w:tr w:rsidR="00D1236C" w:rsidRPr="00D1236C" w14:paraId="38A60E98" w14:textId="77777777">
        <w:trPr>
          <w:tblCellSpacing w:w="15" w:type="dxa"/>
        </w:trPr>
        <w:tc>
          <w:tcPr>
            <w:tcW w:w="0" w:type="auto"/>
            <w:shd w:val="clear" w:color="auto" w:fill="F7F7F7"/>
            <w:vAlign w:val="center"/>
            <w:hideMark/>
          </w:tcPr>
          <w:p w14:paraId="2801EEBB" w14:textId="25894AF3" w:rsidR="00D1236C" w:rsidRPr="00D1236C" w:rsidRDefault="00B54F19" w:rsidP="00D1236C">
            <w:r>
              <w:t>«</w:t>
            </w:r>
            <w:r w:rsidR="00D1236C" w:rsidRPr="00D1236C">
              <w:t>Сентрас Секьюритиз</w:t>
            </w:r>
            <w:r>
              <w:t>»</w:t>
            </w:r>
          </w:p>
        </w:tc>
        <w:tc>
          <w:tcPr>
            <w:tcW w:w="0" w:type="auto"/>
            <w:shd w:val="clear" w:color="auto" w:fill="F7F7F7"/>
            <w:vAlign w:val="center"/>
            <w:hideMark/>
          </w:tcPr>
          <w:p w14:paraId="6D303B3F" w14:textId="77777777" w:rsidR="00D1236C" w:rsidRPr="00D1236C" w:rsidRDefault="00D1236C" w:rsidP="00D1236C">
            <w:r w:rsidRPr="00D1236C">
              <w:t>7,2 млрд</w:t>
            </w:r>
          </w:p>
        </w:tc>
        <w:tc>
          <w:tcPr>
            <w:tcW w:w="0" w:type="auto"/>
            <w:shd w:val="clear" w:color="auto" w:fill="F7F7F7"/>
            <w:vAlign w:val="center"/>
            <w:hideMark/>
          </w:tcPr>
          <w:p w14:paraId="6E5DCC61" w14:textId="77777777" w:rsidR="00D1236C" w:rsidRPr="00D1236C" w:rsidRDefault="00D1236C" w:rsidP="00D1236C">
            <w:r w:rsidRPr="00D1236C">
              <w:t>203,71 млн</w:t>
            </w:r>
          </w:p>
        </w:tc>
        <w:tc>
          <w:tcPr>
            <w:tcW w:w="0" w:type="auto"/>
            <w:shd w:val="clear" w:color="auto" w:fill="F7F7F7"/>
            <w:vAlign w:val="center"/>
            <w:hideMark/>
          </w:tcPr>
          <w:p w14:paraId="1F76A60B" w14:textId="77777777" w:rsidR="00D1236C" w:rsidRPr="00D1236C" w:rsidRDefault="00D1236C" w:rsidP="00D1236C">
            <w:r w:rsidRPr="00D1236C">
              <w:t>3,69%</w:t>
            </w:r>
          </w:p>
        </w:tc>
        <w:tc>
          <w:tcPr>
            <w:tcW w:w="0" w:type="auto"/>
            <w:shd w:val="clear" w:color="auto" w:fill="F7F7F7"/>
            <w:vAlign w:val="center"/>
            <w:hideMark/>
          </w:tcPr>
          <w:p w14:paraId="25CCB0C4" w14:textId="77777777" w:rsidR="00D1236C" w:rsidRPr="00D1236C" w:rsidRDefault="00D1236C" w:rsidP="00D1236C">
            <w:r w:rsidRPr="00D1236C">
              <w:t>17,80%</w:t>
            </w:r>
          </w:p>
        </w:tc>
      </w:tr>
      <w:tr w:rsidR="00D1236C" w:rsidRPr="00D1236C" w14:paraId="148003CD" w14:textId="77777777">
        <w:trPr>
          <w:tblCellSpacing w:w="15" w:type="dxa"/>
        </w:trPr>
        <w:tc>
          <w:tcPr>
            <w:tcW w:w="0" w:type="auto"/>
            <w:shd w:val="clear" w:color="auto" w:fill="F7F7F7"/>
            <w:vAlign w:val="center"/>
            <w:hideMark/>
          </w:tcPr>
          <w:p w14:paraId="558AAA52" w14:textId="77777777" w:rsidR="00D1236C" w:rsidRPr="00D1236C" w:rsidRDefault="00D1236C" w:rsidP="00D1236C">
            <w:r w:rsidRPr="00D1236C">
              <w:lastRenderedPageBreak/>
              <w:t>Halyk Global Markets</w:t>
            </w:r>
          </w:p>
        </w:tc>
        <w:tc>
          <w:tcPr>
            <w:tcW w:w="0" w:type="auto"/>
            <w:shd w:val="clear" w:color="auto" w:fill="F7F7F7"/>
            <w:vAlign w:val="center"/>
            <w:hideMark/>
          </w:tcPr>
          <w:p w14:paraId="43B4E21B" w14:textId="77777777" w:rsidR="00D1236C" w:rsidRPr="00D1236C" w:rsidRDefault="00D1236C" w:rsidP="00D1236C">
            <w:r w:rsidRPr="00D1236C">
              <w:t>7,6 млрд</w:t>
            </w:r>
          </w:p>
        </w:tc>
        <w:tc>
          <w:tcPr>
            <w:tcW w:w="0" w:type="auto"/>
            <w:shd w:val="clear" w:color="auto" w:fill="F7F7F7"/>
            <w:vAlign w:val="center"/>
            <w:hideMark/>
          </w:tcPr>
          <w:p w14:paraId="0D53093E" w14:textId="77777777" w:rsidR="00D1236C" w:rsidRPr="00D1236C" w:rsidRDefault="00D1236C" w:rsidP="00D1236C">
            <w:r w:rsidRPr="00D1236C">
              <w:t>150,34 млн</w:t>
            </w:r>
          </w:p>
        </w:tc>
        <w:tc>
          <w:tcPr>
            <w:tcW w:w="0" w:type="auto"/>
            <w:shd w:val="clear" w:color="auto" w:fill="F7F7F7"/>
            <w:vAlign w:val="center"/>
            <w:hideMark/>
          </w:tcPr>
          <w:p w14:paraId="4596446C" w14:textId="77777777" w:rsidR="00D1236C" w:rsidRPr="00D1236C" w:rsidRDefault="00D1236C" w:rsidP="00D1236C">
            <w:r w:rsidRPr="00D1236C">
              <w:t>1,69%</w:t>
            </w:r>
          </w:p>
        </w:tc>
        <w:tc>
          <w:tcPr>
            <w:tcW w:w="0" w:type="auto"/>
            <w:shd w:val="clear" w:color="auto" w:fill="F7F7F7"/>
            <w:vAlign w:val="center"/>
            <w:hideMark/>
          </w:tcPr>
          <w:p w14:paraId="30CBC637" w14:textId="77777777" w:rsidR="00D1236C" w:rsidRPr="00D1236C" w:rsidRDefault="00D1236C" w:rsidP="00D1236C">
            <w:r w:rsidRPr="00D1236C">
              <w:t>10,54%</w:t>
            </w:r>
          </w:p>
        </w:tc>
      </w:tr>
      <w:tr w:rsidR="00D1236C" w:rsidRPr="00D1236C" w14:paraId="13F7F5A9" w14:textId="77777777">
        <w:trPr>
          <w:tblCellSpacing w:w="15" w:type="dxa"/>
        </w:trPr>
        <w:tc>
          <w:tcPr>
            <w:tcW w:w="0" w:type="auto"/>
            <w:shd w:val="clear" w:color="auto" w:fill="F7F7F7"/>
            <w:vAlign w:val="center"/>
            <w:hideMark/>
          </w:tcPr>
          <w:p w14:paraId="0E1E7E75" w14:textId="77777777" w:rsidR="00D1236C" w:rsidRPr="00D1236C" w:rsidRDefault="00D1236C" w:rsidP="00D1236C">
            <w:r w:rsidRPr="00D1236C">
              <w:t>BCC Invest</w:t>
            </w:r>
          </w:p>
        </w:tc>
        <w:tc>
          <w:tcPr>
            <w:tcW w:w="0" w:type="auto"/>
            <w:shd w:val="clear" w:color="auto" w:fill="F7F7F7"/>
            <w:vAlign w:val="center"/>
            <w:hideMark/>
          </w:tcPr>
          <w:p w14:paraId="42E5FDB5" w14:textId="77777777" w:rsidR="00D1236C" w:rsidRPr="00D1236C" w:rsidRDefault="00D1236C" w:rsidP="00D1236C">
            <w:r w:rsidRPr="00D1236C">
              <w:t>13,1 млрд</w:t>
            </w:r>
          </w:p>
        </w:tc>
        <w:tc>
          <w:tcPr>
            <w:tcW w:w="0" w:type="auto"/>
            <w:shd w:val="clear" w:color="auto" w:fill="F7F7F7"/>
            <w:vAlign w:val="center"/>
            <w:hideMark/>
          </w:tcPr>
          <w:p w14:paraId="0C42F33B" w14:textId="77777777" w:rsidR="00D1236C" w:rsidRPr="00D1236C" w:rsidRDefault="00D1236C" w:rsidP="00D1236C">
            <w:r w:rsidRPr="00D1236C">
              <w:t>271,69 млн</w:t>
            </w:r>
          </w:p>
        </w:tc>
        <w:tc>
          <w:tcPr>
            <w:tcW w:w="0" w:type="auto"/>
            <w:shd w:val="clear" w:color="auto" w:fill="F7F7F7"/>
            <w:vAlign w:val="center"/>
            <w:hideMark/>
          </w:tcPr>
          <w:p w14:paraId="7F79D62D" w14:textId="77777777" w:rsidR="00D1236C" w:rsidRPr="00D1236C" w:rsidRDefault="00D1236C" w:rsidP="00D1236C">
            <w:r w:rsidRPr="00D1236C">
              <w:t>2,19%</w:t>
            </w:r>
          </w:p>
        </w:tc>
        <w:tc>
          <w:tcPr>
            <w:tcW w:w="0" w:type="auto"/>
            <w:shd w:val="clear" w:color="auto" w:fill="F7F7F7"/>
            <w:vAlign w:val="center"/>
            <w:hideMark/>
          </w:tcPr>
          <w:p w14:paraId="001A81F3" w14:textId="77777777" w:rsidR="00D1236C" w:rsidRPr="00D1236C" w:rsidRDefault="00D1236C" w:rsidP="00D1236C">
            <w:r w:rsidRPr="00D1236C">
              <w:t>9,01%</w:t>
            </w:r>
          </w:p>
        </w:tc>
      </w:tr>
      <w:tr w:rsidR="00D1236C" w:rsidRPr="00D1236C" w14:paraId="5355AFA5" w14:textId="77777777">
        <w:trPr>
          <w:tblCellSpacing w:w="15" w:type="dxa"/>
        </w:trPr>
        <w:tc>
          <w:tcPr>
            <w:tcW w:w="0" w:type="auto"/>
            <w:shd w:val="clear" w:color="auto" w:fill="F7F7F7"/>
            <w:vAlign w:val="center"/>
            <w:hideMark/>
          </w:tcPr>
          <w:p w14:paraId="2A981895" w14:textId="77777777" w:rsidR="00D1236C" w:rsidRPr="00D1236C" w:rsidRDefault="00D1236C" w:rsidP="00D1236C">
            <w:r w:rsidRPr="00D1236C">
              <w:t>Tansar Capital</w:t>
            </w:r>
          </w:p>
        </w:tc>
        <w:tc>
          <w:tcPr>
            <w:tcW w:w="0" w:type="auto"/>
            <w:shd w:val="clear" w:color="auto" w:fill="F7F7F7"/>
            <w:vAlign w:val="center"/>
            <w:hideMark/>
          </w:tcPr>
          <w:p w14:paraId="27F3D937" w14:textId="77777777" w:rsidR="00D1236C" w:rsidRPr="00D1236C" w:rsidRDefault="00D1236C" w:rsidP="00D1236C">
            <w:r w:rsidRPr="00D1236C">
              <w:t>...</w:t>
            </w:r>
          </w:p>
        </w:tc>
        <w:tc>
          <w:tcPr>
            <w:tcW w:w="0" w:type="auto"/>
            <w:shd w:val="clear" w:color="auto" w:fill="F7F7F7"/>
            <w:vAlign w:val="center"/>
            <w:hideMark/>
          </w:tcPr>
          <w:p w14:paraId="50E0CACD" w14:textId="77777777" w:rsidR="00D1236C" w:rsidRPr="00D1236C" w:rsidRDefault="00D1236C" w:rsidP="00D1236C">
            <w:r w:rsidRPr="00D1236C">
              <w:t>...</w:t>
            </w:r>
          </w:p>
        </w:tc>
        <w:tc>
          <w:tcPr>
            <w:tcW w:w="0" w:type="auto"/>
            <w:shd w:val="clear" w:color="auto" w:fill="F7F7F7"/>
            <w:vAlign w:val="center"/>
            <w:hideMark/>
          </w:tcPr>
          <w:p w14:paraId="5AD100AC" w14:textId="77777777" w:rsidR="00D1236C" w:rsidRPr="00D1236C" w:rsidRDefault="00D1236C" w:rsidP="00D1236C">
            <w:r w:rsidRPr="00D1236C">
              <w:t>...</w:t>
            </w:r>
          </w:p>
        </w:tc>
        <w:tc>
          <w:tcPr>
            <w:tcW w:w="0" w:type="auto"/>
            <w:shd w:val="clear" w:color="auto" w:fill="F7F7F7"/>
            <w:vAlign w:val="center"/>
            <w:hideMark/>
          </w:tcPr>
          <w:p w14:paraId="1F13BD66" w14:textId="77777777" w:rsidR="00D1236C" w:rsidRPr="00D1236C" w:rsidRDefault="00D1236C" w:rsidP="00D1236C">
            <w:r w:rsidRPr="00D1236C">
              <w:t>...</w:t>
            </w:r>
          </w:p>
        </w:tc>
      </w:tr>
      <w:tr w:rsidR="00D1236C" w:rsidRPr="00D1236C" w14:paraId="2D4DC71F" w14:textId="77777777">
        <w:trPr>
          <w:tblCellSpacing w:w="15" w:type="dxa"/>
        </w:trPr>
        <w:tc>
          <w:tcPr>
            <w:tcW w:w="0" w:type="auto"/>
            <w:shd w:val="clear" w:color="auto" w:fill="F7F7F7"/>
            <w:vAlign w:val="center"/>
            <w:hideMark/>
          </w:tcPr>
          <w:p w14:paraId="1940329F" w14:textId="77777777" w:rsidR="00D1236C" w:rsidRPr="00D1236C" w:rsidRDefault="00D1236C" w:rsidP="00D1236C">
            <w:r w:rsidRPr="00D1236C">
              <w:t>НБРК ОПВР</w:t>
            </w:r>
          </w:p>
        </w:tc>
        <w:tc>
          <w:tcPr>
            <w:tcW w:w="0" w:type="auto"/>
            <w:shd w:val="clear" w:color="auto" w:fill="F7F7F7"/>
            <w:vAlign w:val="center"/>
            <w:hideMark/>
          </w:tcPr>
          <w:p w14:paraId="4EE2C3E5" w14:textId="77777777" w:rsidR="00D1236C" w:rsidRPr="00D1236C" w:rsidRDefault="00D1236C" w:rsidP="00D1236C">
            <w:r w:rsidRPr="00D1236C">
              <w:t>948,9 млрд</w:t>
            </w:r>
          </w:p>
        </w:tc>
        <w:tc>
          <w:tcPr>
            <w:tcW w:w="0" w:type="auto"/>
            <w:shd w:val="clear" w:color="auto" w:fill="F7F7F7"/>
            <w:vAlign w:val="center"/>
            <w:hideMark/>
          </w:tcPr>
          <w:p w14:paraId="6C8202A1" w14:textId="77777777" w:rsidR="00D1236C" w:rsidRPr="00D1236C" w:rsidRDefault="00D1236C" w:rsidP="00D1236C">
            <w:r w:rsidRPr="00D1236C">
              <w:t>34,10 млрд</w:t>
            </w:r>
          </w:p>
        </w:tc>
        <w:tc>
          <w:tcPr>
            <w:tcW w:w="0" w:type="auto"/>
            <w:shd w:val="clear" w:color="auto" w:fill="F7F7F7"/>
            <w:vAlign w:val="center"/>
            <w:hideMark/>
          </w:tcPr>
          <w:p w14:paraId="52ABBD8B" w14:textId="77777777" w:rsidR="00D1236C" w:rsidRPr="00D1236C" w:rsidRDefault="00D1236C" w:rsidP="00D1236C">
            <w:r w:rsidRPr="00D1236C">
              <w:t>1,43%</w:t>
            </w:r>
          </w:p>
        </w:tc>
        <w:tc>
          <w:tcPr>
            <w:tcW w:w="0" w:type="auto"/>
            <w:shd w:val="clear" w:color="auto" w:fill="F7F7F7"/>
            <w:vAlign w:val="center"/>
            <w:hideMark/>
          </w:tcPr>
          <w:p w14:paraId="21935C6F" w14:textId="77777777" w:rsidR="00D1236C" w:rsidRPr="00D1236C" w:rsidRDefault="00D1236C" w:rsidP="00D1236C">
            <w:r w:rsidRPr="00D1236C">
              <w:t>18,52%</w:t>
            </w:r>
          </w:p>
        </w:tc>
      </w:tr>
      <w:tr w:rsidR="00D1236C" w:rsidRPr="00D1236C" w14:paraId="626A3A1F" w14:textId="77777777">
        <w:trPr>
          <w:tblCellSpacing w:w="15" w:type="dxa"/>
        </w:trPr>
        <w:tc>
          <w:tcPr>
            <w:tcW w:w="0" w:type="auto"/>
            <w:shd w:val="clear" w:color="auto" w:fill="F7F7F7"/>
            <w:vAlign w:val="center"/>
            <w:hideMark/>
          </w:tcPr>
          <w:p w14:paraId="1BDCBDF7" w14:textId="77777777" w:rsidR="00D1236C" w:rsidRPr="00D1236C" w:rsidRDefault="00D1236C" w:rsidP="00D1236C">
            <w:r w:rsidRPr="00D1236C">
              <w:t>НБРК</w:t>
            </w:r>
          </w:p>
        </w:tc>
        <w:tc>
          <w:tcPr>
            <w:tcW w:w="0" w:type="auto"/>
            <w:shd w:val="clear" w:color="auto" w:fill="F7F7F7"/>
            <w:vAlign w:val="center"/>
            <w:hideMark/>
          </w:tcPr>
          <w:p w14:paraId="7E706E11" w14:textId="77777777" w:rsidR="00D1236C" w:rsidRPr="00D1236C" w:rsidRDefault="00D1236C" w:rsidP="00D1236C">
            <w:r w:rsidRPr="00D1236C">
              <w:t>25,8 трлн</w:t>
            </w:r>
          </w:p>
        </w:tc>
        <w:tc>
          <w:tcPr>
            <w:tcW w:w="0" w:type="auto"/>
            <w:shd w:val="clear" w:color="auto" w:fill="F7F7F7"/>
            <w:vAlign w:val="center"/>
            <w:hideMark/>
          </w:tcPr>
          <w:p w14:paraId="3A3B6B00" w14:textId="77777777" w:rsidR="00D1236C" w:rsidRPr="00D1236C" w:rsidRDefault="00D1236C" w:rsidP="00D1236C">
            <w:r w:rsidRPr="00D1236C">
              <w:t>271,41 млрд</w:t>
            </w:r>
          </w:p>
        </w:tc>
        <w:tc>
          <w:tcPr>
            <w:tcW w:w="0" w:type="auto"/>
            <w:shd w:val="clear" w:color="auto" w:fill="F7F7F7"/>
            <w:vAlign w:val="center"/>
            <w:hideMark/>
          </w:tcPr>
          <w:p w14:paraId="1484BD56" w14:textId="77777777" w:rsidR="00D1236C" w:rsidRPr="00D1236C" w:rsidRDefault="00D1236C" w:rsidP="00D1236C">
            <w:r w:rsidRPr="00D1236C">
              <w:t>1,05%</w:t>
            </w:r>
          </w:p>
        </w:tc>
        <w:tc>
          <w:tcPr>
            <w:tcW w:w="0" w:type="auto"/>
            <w:shd w:val="clear" w:color="auto" w:fill="F7F7F7"/>
            <w:vAlign w:val="center"/>
            <w:hideMark/>
          </w:tcPr>
          <w:p w14:paraId="43605A05" w14:textId="77777777" w:rsidR="00D1236C" w:rsidRPr="00D1236C" w:rsidRDefault="00D1236C" w:rsidP="00D1236C">
            <w:r w:rsidRPr="00D1236C">
              <w:t>10,74%</w:t>
            </w:r>
          </w:p>
        </w:tc>
      </w:tr>
    </w:tbl>
    <w:p w14:paraId="296C10B0" w14:textId="71248C7E" w:rsidR="00D1236C" w:rsidRPr="000D4B24" w:rsidRDefault="00D1236C" w:rsidP="00D1236C">
      <w:r w:rsidRPr="000D4B24">
        <w:t>По данным Единого накопительного пенсионного фонда</w:t>
      </w:r>
    </w:p>
    <w:p w14:paraId="28E2450F" w14:textId="77777777" w:rsidR="00D1236C" w:rsidRPr="000D4B24" w:rsidRDefault="00D1236C" w:rsidP="00D1236C">
      <w:r w:rsidRPr="000D4B24">
        <w:t>Таким образом, в марте некоторые из управляющих показали снижение доходности пенсионных активов. Для понимания: инфляция на 1 апреля составила 2,7% за три месяца и 11% – за год.</w:t>
      </w:r>
    </w:p>
    <w:p w14:paraId="0B8009C6" w14:textId="77777777" w:rsidR="00D1236C" w:rsidRPr="000D4B24" w:rsidRDefault="00D1236C" w:rsidP="00D1236C">
      <w:r w:rsidRPr="000D4B24">
        <w:t>Падение было связано в первую очередь с переоценкой доллара. Его снижение автоматически уменьшает общую сумму в тенге, даже если активы в инвалюте приносят прибыль.</w:t>
      </w:r>
    </w:p>
    <w:p w14:paraId="4A03A2AF" w14:textId="77777777" w:rsidR="00D1236C" w:rsidRPr="000D4B24" w:rsidRDefault="00D1236C" w:rsidP="00D1236C">
      <w:r w:rsidRPr="000D4B24">
        <w:t>Впрочем, важно помнить, что даже если управляющие показывают убытки, это радикально не повлияет на благосостояние граждан. Дело в том, что пенсионные накопления казахстанцев защищаются государством.</w:t>
      </w:r>
    </w:p>
    <w:p w14:paraId="0884DE6E" w14:textId="77777777" w:rsidR="00D1236C" w:rsidRPr="000D4B24" w:rsidRDefault="00D1236C" w:rsidP="00D1236C">
      <w:r w:rsidRPr="000D4B24">
        <w:t>Такая гарантия существует не только для накоплений под управлением Нацбанка, но и для тех, что находятся в частных компаниях. Там ответственность за сохранность ложится на самих управляющих.</w:t>
      </w:r>
    </w:p>
    <w:p w14:paraId="6C55E70B" w14:textId="77777777" w:rsidR="00D1236C" w:rsidRPr="000D4B24" w:rsidRDefault="00D1236C" w:rsidP="00D1236C">
      <w:r w:rsidRPr="000D4B24">
        <w:t>Также напомним, что казахстанцы могут сравнивать успехи управляющих пенсионными активами ЕНПФ и выбирать, кому из них стоит перевести свои накопления.</w:t>
      </w:r>
    </w:p>
    <w:p w14:paraId="6EFA3360" w14:textId="0B68A721" w:rsidR="00111D7C" w:rsidRPr="000D4B24" w:rsidRDefault="005F0874" w:rsidP="00D1236C">
      <w:hyperlink r:id="rId44" w:history="1">
        <w:r w:rsidR="00D1236C" w:rsidRPr="000D4B24">
          <w:rPr>
            <w:rStyle w:val="a3"/>
          </w:rPr>
          <w:t>https://www.nur.kz/nurfin/pension/2368623-dohodnost-pensionnyh-nakopleniy-snizilas-iz-za-slabogo-dollara-v-kazahstane/</w:t>
        </w:r>
      </w:hyperlink>
    </w:p>
    <w:p w14:paraId="3B139362" w14:textId="6DD769FE" w:rsidR="000A7B00" w:rsidRPr="000D4B24" w:rsidRDefault="000A7B00" w:rsidP="000A7B00">
      <w:pPr>
        <w:pStyle w:val="2"/>
      </w:pPr>
      <w:bookmarkStart w:id="142" w:name="_Toc227825174"/>
      <w:r w:rsidRPr="000D4B24">
        <w:t>Bank.kz, 22.04.2026, Минтруда обсуждает повышение порогов для досрочного снятия пенсий</w:t>
      </w:r>
      <w:bookmarkEnd w:id="142"/>
    </w:p>
    <w:p w14:paraId="7909DA2F" w14:textId="77777777" w:rsidR="000A7B00" w:rsidRPr="000D4B24" w:rsidRDefault="000A7B00" w:rsidP="004D0BFE">
      <w:pPr>
        <w:pStyle w:val="3"/>
      </w:pPr>
      <w:bookmarkStart w:id="143" w:name="_Toc227825175"/>
      <w:r w:rsidRPr="000D4B24">
        <w:t>Министерство труда и социальной защиты населения планирует повысить пороги достаточности для досрочного изъятия пенсионных накоплений в мае. Об этом сообщил глава ведомства Аскарбек Ертаев на брифинге в правительстве. По его словам, пересмотр методики расчета продолжается, проект постановления уже дважды направляли на согласование, однако окончательная формула пока не утверждена.</w:t>
      </w:r>
      <w:bookmarkEnd w:id="143"/>
    </w:p>
    <w:p w14:paraId="0A043723" w14:textId="77777777" w:rsidR="000A7B00" w:rsidRPr="000D4B24" w:rsidRDefault="000A7B00" w:rsidP="000A7B00">
      <w:r w:rsidRPr="000D4B24">
        <w:t>Изначально министерство предлагало увеличить пороги с учетом прогнозной инфляции. Однако другие государственные органы выступили за альтернативный подход — с дифференциацией по категориям граждан. Сейчас ведомство ожидает расчетные предложения. После этого будет выбрана единая формула, которую включат в проект постановления и направят на финальное согласование.</w:t>
      </w:r>
    </w:p>
    <w:p w14:paraId="5EC3E925" w14:textId="3C348DCD" w:rsidR="000A7B00" w:rsidRPr="000D4B24" w:rsidRDefault="000A7B00" w:rsidP="000A7B00">
      <w:r w:rsidRPr="000D4B24">
        <w:t xml:space="preserve">Как напомнили в Минтруда, новые пороги будут рассчитываться исходя из целевых показателей будущих пенсионных выплат. Соответствующий проект документа в начале апреля 2026 года уже опубликовали на портале </w:t>
      </w:r>
      <w:r w:rsidR="00B54F19">
        <w:t>«</w:t>
      </w:r>
      <w:r w:rsidRPr="000D4B24">
        <w:t>Открытые НПА</w:t>
      </w:r>
      <w:r w:rsidR="00B54F19">
        <w:t>»</w:t>
      </w:r>
      <w:r w:rsidRPr="000D4B24">
        <w:t>. При этом в 2026 году пороги достаточности по сравнению с 2025 годом уже выросли примерно на 10%.</w:t>
      </w:r>
    </w:p>
    <w:p w14:paraId="1CD40975" w14:textId="77777777" w:rsidR="000A7B00" w:rsidRPr="000D4B24" w:rsidRDefault="000A7B00" w:rsidP="000A7B00">
      <w:r w:rsidRPr="000D4B24">
        <w:lastRenderedPageBreak/>
        <w:t>Министр также отметил, что за последние 5 лет казахстанцы изъяли около 5 трлн тенге пенсионных накоплений. Эти средства направляли, в том числе, на погашение кредитов и лечение. В ведомстве считают, что при пересмотре порогов важно обеспечить гражданам достойный уровень пенсии и учитывать необходимость сохранения накоплений на будущее.</w:t>
      </w:r>
    </w:p>
    <w:p w14:paraId="34FA664F" w14:textId="781EB9FB" w:rsidR="00D1236C" w:rsidRPr="000D4B24" w:rsidRDefault="005F0874" w:rsidP="000A7B00">
      <w:hyperlink r:id="rId45" w:history="1">
        <w:r w:rsidR="000A7B00" w:rsidRPr="000D4B24">
          <w:rPr>
            <w:rStyle w:val="a3"/>
          </w:rPr>
          <w:t>https://bank.kz/news/finansy-news/mintruda-obsuzhdaet-povyshenie-porogov-dlya-dosrochnogo-snyatiya-pensij/</w:t>
        </w:r>
      </w:hyperlink>
    </w:p>
    <w:p w14:paraId="4F71562D" w14:textId="19D78368" w:rsidR="00CF4E6C" w:rsidRPr="000D4B24" w:rsidRDefault="00CF4E6C" w:rsidP="00CF4E6C">
      <w:pPr>
        <w:pStyle w:val="2"/>
      </w:pPr>
      <w:bookmarkStart w:id="144" w:name="_Toc227825176"/>
      <w:r w:rsidRPr="000D4B24">
        <w:t>Tazabek.kg, 22.04.2026, Президент поручил оптимизировать 199 разрешительных документов</w:t>
      </w:r>
      <w:bookmarkEnd w:id="144"/>
    </w:p>
    <w:p w14:paraId="4A03E180" w14:textId="77777777" w:rsidR="00CF4E6C" w:rsidRPr="000D4B24" w:rsidRDefault="00CF4E6C" w:rsidP="004D0BFE">
      <w:pPr>
        <w:pStyle w:val="3"/>
      </w:pPr>
      <w:bookmarkStart w:id="145" w:name="_Toc227825177"/>
      <w:r w:rsidRPr="000D4B24">
        <w:t>Президент Садыр Жапаров подписал указ о регуляторной гильотине в области разрешительных документов.</w:t>
      </w:r>
      <w:bookmarkEnd w:id="145"/>
    </w:p>
    <w:p w14:paraId="11EECD96" w14:textId="77777777" w:rsidR="00CF4E6C" w:rsidRPr="000D4B24" w:rsidRDefault="00CF4E6C" w:rsidP="00CF4E6C">
      <w:r w:rsidRPr="000D4B24">
        <w:t>Документом с 1 апреля 2026 года по 31 марта 2027 года вводится временное правовое регулирование, в рамках которого утвержден исчерпывающий перечень документов разрешительного характера, сохраняющих обязательность.</w:t>
      </w:r>
    </w:p>
    <w:p w14:paraId="11519E0E" w14:textId="68B0F1DD" w:rsidR="00CF4E6C" w:rsidRPr="000D4B24" w:rsidRDefault="00CF4E6C" w:rsidP="00CF4E6C">
      <w:r w:rsidRPr="000D4B24">
        <w:t xml:space="preserve">Он охватывает 439 вида документов, обязательных к применению государственными органами. </w:t>
      </w:r>
    </w:p>
    <w:p w14:paraId="03293929" w14:textId="77777777" w:rsidR="00CF4E6C" w:rsidRPr="000D4B24" w:rsidRDefault="00CF4E6C" w:rsidP="00CF4E6C">
      <w:r w:rsidRPr="000D4B24">
        <w:t>Одновременно госорганам и органам местного самоуправления, за исключением Национального банка, предписано прекратить выдачу и истребование у граждан и бизнеса всех разрешительных документов, не включенных в этот перечень.</w:t>
      </w:r>
    </w:p>
    <w:p w14:paraId="5F82849A" w14:textId="77777777" w:rsidR="00CF4E6C" w:rsidRPr="000D4B24" w:rsidRDefault="00CF4E6C" w:rsidP="00CF4E6C">
      <w:r w:rsidRPr="000D4B24">
        <w:t>Помимо этого утвержден перечень разрешительных документов, подлежащих оптимизации в количестве 199 документов.</w:t>
      </w:r>
    </w:p>
    <w:p w14:paraId="2D25F652" w14:textId="77777777" w:rsidR="00CF4E6C" w:rsidRPr="000D4B24" w:rsidRDefault="00CF4E6C" w:rsidP="00CF4E6C">
      <w:r w:rsidRPr="000D4B24">
        <w:t>В отношении данных документов предусмотрено сокращение сроков их выдачи, упрощение процедур, уменьшение количества требуемых документов, а также поэтапная цифровизация процессов, рассказали в Минэкономики</w:t>
      </w:r>
    </w:p>
    <w:p w14:paraId="436A3CC7" w14:textId="5D2B2A0D" w:rsidR="000A7B00" w:rsidRPr="000D4B24" w:rsidRDefault="005F0874" w:rsidP="00CF4E6C">
      <w:hyperlink r:id="rId46" w:history="1">
        <w:r w:rsidR="00CF4E6C" w:rsidRPr="000D4B24">
          <w:rPr>
            <w:rStyle w:val="a3"/>
          </w:rPr>
          <w:t>https://www.tazabek.kg/news:2454936/</w:t>
        </w:r>
      </w:hyperlink>
    </w:p>
    <w:p w14:paraId="23E6C5D0" w14:textId="7BEB887B" w:rsidR="00AD1B36" w:rsidRPr="000D4B24" w:rsidRDefault="00AD1B36" w:rsidP="00AD1B36">
      <w:pPr>
        <w:pStyle w:val="2"/>
      </w:pPr>
      <w:bookmarkStart w:id="146" w:name="_Toc227825178"/>
      <w:r w:rsidRPr="000D4B24">
        <w:t>Economist.kg, 22.04.2026, Соцфонд Кыргызстана за квартал заработал 1.7 млрд сомов на пенсионных накоплениях</w:t>
      </w:r>
      <w:bookmarkEnd w:id="146"/>
    </w:p>
    <w:p w14:paraId="673F7FD9" w14:textId="77777777" w:rsidR="00AD1B36" w:rsidRPr="000D4B24" w:rsidRDefault="00AD1B36" w:rsidP="004D0BFE">
      <w:pPr>
        <w:pStyle w:val="3"/>
      </w:pPr>
      <w:bookmarkStart w:id="147" w:name="_Toc227825179"/>
      <w:r w:rsidRPr="000D4B24">
        <w:t>Социальный фонд Кыргызстана в первом квартале 2026 года инвестировал 5.3 млрд сомов из средств Государственного накопительного пенсионного фонда (ГНПФ) для обеспечения доходности накоплений граждан.</w:t>
      </w:r>
      <w:bookmarkEnd w:id="147"/>
    </w:p>
    <w:p w14:paraId="0A188605" w14:textId="77777777" w:rsidR="00AD1B36" w:rsidRPr="000D4B24" w:rsidRDefault="00AD1B36" w:rsidP="00AD1B36">
      <w:r w:rsidRPr="000D4B24">
        <w:t>По данным ведомства, основную часть ресурсов в размере 4.6 млрд сомов направили в государственные ценные бумаги (ГЦБ). Доходность по этим активам составила от 15.2% до 16% годовых.</w:t>
      </w:r>
    </w:p>
    <w:p w14:paraId="69DA2DA7" w14:textId="77777777" w:rsidR="00AD1B36" w:rsidRPr="000D4B24" w:rsidRDefault="00AD1B36" w:rsidP="00AD1B36">
      <w:r w:rsidRPr="000D4B24">
        <w:t>Еще 700 млн сомов специалисты фонда разместили на депозитах в коммерческих банках сроком на 12 и 18 месяцев. Процентные ставки по вкладам зафиксированы на уровне 11.3–14.3% годовых. Использование различных финансовых инструментов позволяет диверсифицировать риски и поддерживать стабильный рост пенсионных активов.</w:t>
      </w:r>
    </w:p>
    <w:p w14:paraId="72165694" w14:textId="77777777" w:rsidR="00AD1B36" w:rsidRPr="000D4B24" w:rsidRDefault="00AD1B36" w:rsidP="00AD1B36">
      <w:r w:rsidRPr="000D4B24">
        <w:t xml:space="preserve">Суммарный доход от инвестирования средств ГНПФ за январь–март достиг 1 млрд 762 млн сомов. Наибольшую прибыль обеспечили государственные ценные бумаги – 1 млрд </w:t>
      </w:r>
      <w:r w:rsidRPr="000D4B24">
        <w:lastRenderedPageBreak/>
        <w:t>417 млн сомов. Дивиденды по акциям открытых акционерных обществ принесли 186 млн сомов, а процентный доход по депозитам составил 154 млн сомов. Также зафиксированы поступления в размере 4.8 млн сомов от процентов на ежедневные остатки на счетах.</w:t>
      </w:r>
    </w:p>
    <w:p w14:paraId="5E044FB8" w14:textId="77777777" w:rsidR="00AD1B36" w:rsidRPr="000D4B24" w:rsidRDefault="00AD1B36" w:rsidP="00AD1B36">
      <w:r w:rsidRPr="000D4B24">
        <w:t>Подобная стратегия управления накоплениями направлена на защиту средств от инфляции и выполнение обязательств перед будущими пенсионерами.</w:t>
      </w:r>
    </w:p>
    <w:p w14:paraId="1B198085" w14:textId="07BE7282" w:rsidR="00CF4E6C" w:rsidRPr="000D4B24" w:rsidRDefault="005F0874" w:rsidP="00AD1B36">
      <w:hyperlink r:id="rId47" w:history="1">
        <w:r w:rsidR="00AD1B36" w:rsidRPr="000D4B24">
          <w:rPr>
            <w:rStyle w:val="a3"/>
          </w:rPr>
          <w:t>https://economist.kg/dengi/2026/04/21/sotsfond-kyrgyzstana-za-kvartal-zarabotal-1-7-mlrd-somov-na-pensionnykh-nakopleniiakh/</w:t>
        </w:r>
      </w:hyperlink>
    </w:p>
    <w:p w14:paraId="057A72E7" w14:textId="77777777" w:rsidR="003B6D44" w:rsidRPr="000D4B24" w:rsidRDefault="003B6D44" w:rsidP="003B6D44"/>
    <w:p w14:paraId="0F91D1CE" w14:textId="77777777" w:rsidR="00111D7C" w:rsidRPr="005D5493" w:rsidRDefault="00111D7C" w:rsidP="00111D7C">
      <w:pPr>
        <w:pStyle w:val="10"/>
      </w:pPr>
      <w:bookmarkStart w:id="148" w:name="_Toc99271715"/>
      <w:bookmarkStart w:id="149" w:name="_Toc99318660"/>
      <w:bookmarkStart w:id="150" w:name="_Toc165991080"/>
      <w:bookmarkStart w:id="151" w:name="_Toc227825180"/>
      <w:r w:rsidRPr="000D4B24">
        <w:t>Новости пенсионной отрасли стран дальнего зарубежья</w:t>
      </w:r>
      <w:bookmarkEnd w:id="148"/>
      <w:bookmarkEnd w:id="149"/>
      <w:bookmarkEnd w:id="150"/>
      <w:bookmarkEnd w:id="151"/>
    </w:p>
    <w:p w14:paraId="0F23294B" w14:textId="3E4D8FD4" w:rsidR="005E44BF" w:rsidRPr="00891E5A" w:rsidRDefault="005E44BF" w:rsidP="005E44BF">
      <w:pPr>
        <w:pStyle w:val="2"/>
      </w:pPr>
      <w:bookmarkStart w:id="152" w:name="_Toc227825181"/>
      <w:r w:rsidRPr="005E44BF">
        <w:t>ТАСС, 22.04.2026</w:t>
      </w:r>
      <w:r w:rsidRPr="00891E5A">
        <w:t xml:space="preserve">, </w:t>
      </w:r>
      <w:r w:rsidRPr="005E44BF">
        <w:t>Премьер Греции объявил о мерах поддержки населения на 500 млн евро в связи сростом цен</w:t>
      </w:r>
      <w:bookmarkEnd w:id="152"/>
    </w:p>
    <w:p w14:paraId="52F3E648" w14:textId="12321DE1" w:rsidR="005E44BF" w:rsidRPr="005E44BF" w:rsidRDefault="005E44BF" w:rsidP="004D0BFE">
      <w:pPr>
        <w:pStyle w:val="3"/>
      </w:pPr>
      <w:bookmarkStart w:id="153" w:name="_Toc227825182"/>
      <w:r w:rsidRPr="005E44BF">
        <w:t xml:space="preserve">Премьер-министр Греции Кириакос Мицотакис объявил  о новых пособиях на ребенка, повышении пенсий и других дополнительных мерах  поддержки населения примерно на полмиллиарда евро в связи с ростом цен,  вызванным энергетическим кризисом из-за войны на Ближнем Востоке. Заявление  премьера транслировал телеканал </w:t>
      </w:r>
      <w:r w:rsidRPr="005E44BF">
        <w:rPr>
          <w:lang w:val="en-US"/>
        </w:rPr>
        <w:t>ERT</w:t>
      </w:r>
      <w:r w:rsidRPr="005E44BF">
        <w:t>-</w:t>
      </w:r>
      <w:r w:rsidRPr="005E44BF">
        <w:rPr>
          <w:lang w:val="en-US"/>
        </w:rPr>
        <w:t>news</w:t>
      </w:r>
      <w:r w:rsidRPr="005E44BF">
        <w:t>.</w:t>
      </w:r>
      <w:bookmarkEnd w:id="153"/>
    </w:p>
    <w:p w14:paraId="71D62F4C" w14:textId="77777777" w:rsidR="005E44BF" w:rsidRPr="005E44BF" w:rsidRDefault="005E44BF" w:rsidP="005E44BF">
      <w:r w:rsidRPr="005E44BF">
        <w:t>Премьер сказал, что экономика страны демонстрирует лучшие результаты, чем  ожидалось, однако "стресс, связанный с ростом цен в супермаркетах, расходами на  детей, подорожавшим топливом и уходом за пожилыми людьми, сохраняется повсюду в  Европе, включая и Грецию". По словам премьера, благодаря более высокому  первичному профициту госбюджета Греции (превышению госрасходов над доходами без  учета выплат по госдолгу) появилась возможность объявить "новые меры на сумму  приблизительно полмиллиарда евро". "Они добавляются к мерам, уже включенным в  нынешний госбюджет, и к масштабной налоговой реформе, которая уже проводится, а  также к повышению минимальной заработной платы и доходов работников в 2026 году,  и, конечно же, к 300 млн евро, [ранее] выделенным для преодоления последствий,  вызванных конфликтом в Иране", - сказал Мицотакис.</w:t>
      </w:r>
    </w:p>
    <w:p w14:paraId="40E159F7" w14:textId="77777777" w:rsidR="005E44BF" w:rsidRPr="005E44BF" w:rsidRDefault="005E44BF" w:rsidP="005E44BF">
      <w:r w:rsidRPr="005E44BF">
        <w:t>В частности, по словам Мицотакиса, действие субсидии на приобретение  дизельного топлива на бензоколонках в 20 евроцентов за литр продлевается и на  май. "Эта субсидия, безусловно, облегчит жизнь как предприятиям, так и  потребителям. Субсидирование 15% цены удобрений по закупочным накладным  продлевается до августа. Эта мера потенциально затронет 250 тыс. фермеров, а  также юридические лица, работающие в сельскохозяйственном секторе. Семьям с  детьми предоставляется экстренная помощь в размере 150 евро на ребенка. Она  будет выдаваться без подачи заявок в конце июня и будет адресована почти 1  миллиону семей, насчитывающих более 3 млн человек. Это почти 80% всех семей с  детьми в Греции", - сказал глава правительства.</w:t>
      </w:r>
    </w:p>
    <w:p w14:paraId="20452D07" w14:textId="77777777" w:rsidR="005E44BF" w:rsidRPr="005E44BF" w:rsidRDefault="005E44BF" w:rsidP="005E44BF">
      <w:r w:rsidRPr="005E44BF">
        <w:t xml:space="preserve">Он также отметил, что пособие для малоимущих пенсионеров, незастрахованных  пожилых людей и инвалидов, выплачиваемое ежегодно в ноябре, увеличивается до 300  евро. "При этом расширяется сфера предоставления этого пособия, которое теперь  охватит 1,9 млн получателей, то есть 85% пенсионеров старше 65 лет. Также  </w:t>
      </w:r>
      <w:r w:rsidRPr="005E44BF">
        <w:lastRenderedPageBreak/>
        <w:t>повышаются лимиты годового дохода людей, которые смогут получить от государства  компенсацию в виде одной месячной арендной платы в год за жилье, которое они  снимают. Это поддержит в общей сложности более 1 млн арендаторов, что составляет  86% от общего числа", - сказал Мицотакис.</w:t>
      </w:r>
    </w:p>
    <w:p w14:paraId="18DD2649" w14:textId="77777777" w:rsidR="005E44BF" w:rsidRPr="005E44BF" w:rsidRDefault="005E44BF" w:rsidP="005E44BF">
      <w:r w:rsidRPr="005E44BF">
        <w:t>Урегулирование долгов</w:t>
      </w:r>
    </w:p>
    <w:p w14:paraId="77126F98" w14:textId="77777777" w:rsidR="005E44BF" w:rsidRPr="005E44BF" w:rsidRDefault="005E44BF" w:rsidP="005E44BF">
      <w:r w:rsidRPr="005E44BF">
        <w:t>Премьер также объявил о решениях правительства по облегчению положения лиц,  имеющих долги перед государством, которые, по его словам, помогут миллионам  должников и одновременно облегчат экономическую деятельность. "Во-первых, арест  банковского счета должника теперь может быть снят, если погашено 25% его долга и  урегулированы другие обязательства перед налоговой администрацией, - сказал  Мицотакис. - Во-вторых, отныне вне судов можно урегулировать также долги в  размере от 5 тыс. евро до 10 тыс. евро, что затронет около 300 тыс. человек. И,  в-третьих, что наиболее важно, долги, просроченные до декабря 2023 года  включительно, теперь можно выплачивать в рассрочку 72 платежами".</w:t>
      </w:r>
    </w:p>
    <w:p w14:paraId="3D03F18F" w14:textId="19501973" w:rsidR="005E44BF" w:rsidRPr="005E44BF" w:rsidRDefault="005E44BF" w:rsidP="005E44BF">
      <w:r w:rsidRPr="005E44BF">
        <w:t>При этом глава правительства отметил, что многие могут утверждать, что  принятых мер недостаточно. "Действительно, ни одно государство, каким бы  могущественным оно ни было, не может в одиночку справиться с последствиями  глобального экономического кризиса. Однако это лучшее, что мы можем сделать, не  нарушая финансового баланса, которого мы так упорно добивались", - пояснил  Мицотакис.</w:t>
      </w:r>
    </w:p>
    <w:p w14:paraId="4387BBA2" w14:textId="77777777" w:rsidR="004511F5" w:rsidRPr="000D4B24" w:rsidRDefault="004511F5" w:rsidP="004511F5">
      <w:pPr>
        <w:pStyle w:val="2"/>
      </w:pPr>
      <w:bookmarkStart w:id="154" w:name="_Toc227825183"/>
      <w:r w:rsidRPr="000D4B24">
        <w:t>МК Германия, 22.04.2026, Мерц переписал смысл пенсии</w:t>
      </w:r>
      <w:bookmarkEnd w:id="154"/>
    </w:p>
    <w:p w14:paraId="493605A6" w14:textId="77777777" w:rsidR="004511F5" w:rsidRPr="000D4B24" w:rsidRDefault="004511F5" w:rsidP="004D0BFE">
      <w:pPr>
        <w:pStyle w:val="3"/>
      </w:pPr>
      <w:bookmarkStart w:id="155" w:name="_Toc227825184"/>
      <w:r w:rsidRPr="000D4B24">
        <w:t>Пенсионный спор перестает быть скучной темой для чиновников и экспертов. На глазах он превращается в жесткий вопрос для миллионов людей: что именно им гарантировано после десятилетий работы — достойная жизнь или лишь защита от самого дна.</w:t>
      </w:r>
      <w:bookmarkEnd w:id="155"/>
    </w:p>
    <w:p w14:paraId="38839C4E" w14:textId="77777777" w:rsidR="004511F5" w:rsidRPr="000D4B24" w:rsidRDefault="004511F5" w:rsidP="004511F5">
      <w:r w:rsidRPr="000D4B24">
        <w:t>То, что десятилетиями считалось одной из ключевых опор немецкого социального государства, канцлер Германии теперь фактически ставит под вопрос. Судя по его заявлению, в будущем государственная пенсионная система сможет обеспечивать пожилым людям лишь базовый минимум. Тем же, кто хочет сохранить привычный уровень жизни после выхода на пенсию, придется гораздо активнее рассчитывать на частные накопления и корпоративные пенсионные программы.</w:t>
      </w:r>
    </w:p>
    <w:p w14:paraId="2C101E80" w14:textId="77777777" w:rsidR="004511F5" w:rsidRPr="000D4B24" w:rsidRDefault="004511F5" w:rsidP="004511F5">
      <w:r w:rsidRPr="000D4B24">
        <w:t>Стандарт — за свой счет</w:t>
      </w:r>
    </w:p>
    <w:p w14:paraId="016ED6E4" w14:textId="77777777" w:rsidR="004511F5" w:rsidRPr="000D4B24" w:rsidRDefault="004511F5" w:rsidP="004511F5">
      <w:r w:rsidRPr="000D4B24">
        <w:t>В ходе выступления на заседании Федерального объединения немецких банков Мерц ясно дал понять: одной только государственной пенсии в перспективе уже не хватит, чтобы сохранить прежний жизненный стандарт в старости. Поэтому, по его логике, куда более заметную роль должны играть накопительные элементы — прежде всего производственные и частные пенсионные механизмы. По сути, канцлер вслух произнес то, о чем в Германии дискутируют уже не первый год: государственная пенсия все меньше воспринимается как полноценная опора привычной старости и все больше — как нижняя страховочная планка, лишь защищающая от бедности, но не гарантирующая достойного уровня жизни.</w:t>
      </w:r>
    </w:p>
    <w:p w14:paraId="143699C2" w14:textId="77777777" w:rsidR="004511F5" w:rsidRPr="000D4B24" w:rsidRDefault="004511F5" w:rsidP="004511F5">
      <w:r w:rsidRPr="000D4B24">
        <w:t>Почему заговорили именно сейчас</w:t>
      </w:r>
    </w:p>
    <w:p w14:paraId="0DB57269" w14:textId="77777777" w:rsidR="004511F5" w:rsidRPr="000D4B24" w:rsidRDefault="004511F5" w:rsidP="004511F5">
      <w:r w:rsidRPr="000D4B24">
        <w:lastRenderedPageBreak/>
        <w:t>В январе 2026–го правительство официально запустило работу комиссии по реформе пенсионной системы. К середине этого года она должна представить предложения о том, как перестроить пенсионное обеспечение на долгую перспективу. Формально работа продолжается, однако политически Мерц уже сейчас задает ей направление: больше личной ответственности, больше накопительных инструментов и меньше надежд на то, что государственная пенсия по–прежнему сможет нести на себе основную нагрузку.</w:t>
      </w:r>
    </w:p>
    <w:p w14:paraId="04F2D757" w14:textId="77777777" w:rsidR="004511F5" w:rsidRPr="000D4B24" w:rsidRDefault="004511F5" w:rsidP="004511F5">
      <w:r w:rsidRPr="000D4B24">
        <w:t>Здесь и начался коалиционный скандал</w:t>
      </w:r>
    </w:p>
    <w:p w14:paraId="733BCE60" w14:textId="4534FEA2" w:rsidR="004511F5" w:rsidRPr="000D4B24" w:rsidRDefault="004511F5" w:rsidP="004511F5">
      <w:r w:rsidRPr="000D4B24">
        <w:t xml:space="preserve">Социал–демократы отреагировали почти мгновенно. Представитель фракции СДПГ Дирк Визе публично возразил канцлеру, заявив, что люди по–прежнему должны иметь право рассчитывать на государственную пенсию как на надежную основу. Логика социал–демократов проста: миллионы граждан десятилетиями работали и исправно платили взносы, а значит, не должны теперь услышать от государства, что их пенсия — это уже не реальная гарантия, а всего лишь скромная базовая подушка. По существу СДПГ ясно дает понять: превращение государственной пенсии в </w:t>
      </w:r>
      <w:r w:rsidR="00B54F19">
        <w:t>«</w:t>
      </w:r>
      <w:r w:rsidRPr="000D4B24">
        <w:t>минимальную страховку</w:t>
      </w:r>
      <w:r w:rsidR="00B54F19">
        <w:t>»</w:t>
      </w:r>
      <w:r w:rsidRPr="000D4B24">
        <w:t xml:space="preserve"> партия без сопротивления не примет.</w:t>
      </w:r>
    </w:p>
    <w:p w14:paraId="5869300C" w14:textId="77777777" w:rsidR="004511F5" w:rsidRPr="000D4B24" w:rsidRDefault="004511F5" w:rsidP="004511F5">
      <w:r w:rsidRPr="000D4B24">
        <w:t>Два сценария для Германии</w:t>
      </w:r>
    </w:p>
    <w:p w14:paraId="566525A2" w14:textId="77777777" w:rsidR="004511F5" w:rsidRPr="000D4B24" w:rsidRDefault="004511F5" w:rsidP="004511F5">
      <w:r w:rsidRPr="000D4B24">
        <w:t>Так в стране все отчетливее сталкиваются две модели будущего. Первая, продвигаемая сейчас Мерцем, исходит из демографического давления, роста расходов и необходимости сильнее опираться на частные и корпоративные накопления. Вторая настаивает на том, что государственная пенсия должна оставаться реальной гарантией достойной старости. В действительности же, речь идет о гораздо более глубоком выборе: останется ли пенсионная система Германии, прежде всего, коллективной обязанностью государства и общества — или старость все больше станет личной проблемой самого человека, его зарплаты, финансовой грамотности и способности делать накопления.</w:t>
      </w:r>
    </w:p>
    <w:p w14:paraId="01619990" w14:textId="77777777" w:rsidR="004511F5" w:rsidRPr="000D4B24" w:rsidRDefault="004511F5" w:rsidP="004511F5">
      <w:r w:rsidRPr="000D4B24">
        <w:t>Кому придется тяжелее всего</w:t>
      </w:r>
    </w:p>
    <w:p w14:paraId="184CD765" w14:textId="4F843758" w:rsidR="004511F5" w:rsidRPr="000D4B24" w:rsidRDefault="004511F5" w:rsidP="004511F5">
      <w:r w:rsidRPr="000D4B24">
        <w:t xml:space="preserve">Для миллионов наемных работников сигнал Мерца звучит предельно конкретно: хочешь в старости иметь больше, чем самый необходимый минимум, — копи сам. Но именно здесь и скрыт главный социальный риск. Частная пенсионная модель работает по–настоящему эффективно лишь там, где у человека после всех обязательных расходов остается достаточно средств, чтобы регулярно откладывать деньги. При таком подходе особенно уязвимыми оказываются люди с низкими и средними доходами. Поэтому формула о </w:t>
      </w:r>
      <w:r w:rsidR="00B54F19">
        <w:t>«</w:t>
      </w:r>
      <w:r w:rsidRPr="000D4B24">
        <w:t>базовой защите</w:t>
      </w:r>
      <w:r w:rsidR="00B54F19">
        <w:t>»</w:t>
      </w:r>
      <w:r w:rsidRPr="000D4B24">
        <w:t xml:space="preserve"> для многих звучит как предупреждение: государство шаг за шагом готовится снять с себя часть ответственности за сохранение привычного уровня жизни пенсионеров.</w:t>
      </w:r>
    </w:p>
    <w:p w14:paraId="56F00C5E" w14:textId="77777777" w:rsidR="004511F5" w:rsidRPr="000D4B24" w:rsidRDefault="004511F5" w:rsidP="004511F5">
      <w:r w:rsidRPr="000D4B24">
        <w:t>Демография поджимает</w:t>
      </w:r>
    </w:p>
    <w:p w14:paraId="52174CD9" w14:textId="77777777" w:rsidR="004511F5" w:rsidRPr="000D4B24" w:rsidRDefault="004511F5" w:rsidP="004511F5">
      <w:r w:rsidRPr="000D4B24">
        <w:t>Правительство уже ищет новые опоры для пенсионной системы и параллельно продвигает реформы в сфере частных накоплений. Дополнительное давление создает и демография: число пенсионеров растет, а нагрузка на систему распределения взносов становится все тяжелее. На этом фоне, согласно недавним правительственным данным, повышение пенсионного возраста идет быстрее, чем растет ожидаемая продолжительность жизни. Это лишь подливает масла в огонь и делает тему политически еще более взрывоопасной.</w:t>
      </w:r>
    </w:p>
    <w:p w14:paraId="62EC0921" w14:textId="77777777" w:rsidR="004511F5" w:rsidRPr="000D4B24" w:rsidRDefault="004511F5" w:rsidP="004511F5">
      <w:r w:rsidRPr="000D4B24">
        <w:t>Что государство обещает</w:t>
      </w:r>
    </w:p>
    <w:p w14:paraId="14273133" w14:textId="77777777" w:rsidR="004511F5" w:rsidRPr="000D4B24" w:rsidRDefault="004511F5" w:rsidP="004511F5">
      <w:r w:rsidRPr="000D4B24">
        <w:lastRenderedPageBreak/>
        <w:t>Поэтому один–единственный тезис Мерца оказался куда важнее обычного политического выступления. По сути, в Германии начинается спор о новом пенсионном договоре между государством и гражданином. И главный вопрос звучит предельно жестко: что именно страна готова обещать человеку в старости — достойную жизнь или лишь защиту от окончательного падения в бедность.</w:t>
      </w:r>
    </w:p>
    <w:p w14:paraId="31B1B2CF" w14:textId="5C0D4D84" w:rsidR="004511F5" w:rsidRPr="000D4B24" w:rsidRDefault="005F0874" w:rsidP="004511F5">
      <w:hyperlink r:id="rId48" w:history="1">
        <w:r w:rsidR="004511F5" w:rsidRPr="000D4B24">
          <w:rPr>
            <w:rStyle w:val="a3"/>
          </w:rPr>
          <w:t>https://www.mknews.de/politics/2026/04/22/germaniya-merc-perepisal-smysl-pensii.html</w:t>
        </w:r>
      </w:hyperlink>
      <w:r w:rsidR="004511F5" w:rsidRPr="000D4B24">
        <w:t xml:space="preserve"> </w:t>
      </w:r>
    </w:p>
    <w:p w14:paraId="2CB190AD" w14:textId="416C8F61" w:rsidR="007E01E9" w:rsidRPr="000D4B24" w:rsidRDefault="007E01E9" w:rsidP="007E01E9">
      <w:pPr>
        <w:pStyle w:val="2"/>
      </w:pPr>
      <w:bookmarkStart w:id="156" w:name="_Toc227825185"/>
      <w:bookmarkEnd w:id="110"/>
      <w:r w:rsidRPr="000D4B24">
        <w:t>Baltija.eu, 22.04.2026, Важно знать: Минфин Эстонии изменит правила снятия денег из II пенсионной ступени</w:t>
      </w:r>
      <w:bookmarkEnd w:id="156"/>
    </w:p>
    <w:p w14:paraId="33081A96" w14:textId="77777777" w:rsidR="007E01E9" w:rsidRPr="000D4B24" w:rsidRDefault="007E01E9" w:rsidP="004D0BFE">
      <w:pPr>
        <w:pStyle w:val="3"/>
      </w:pPr>
      <w:bookmarkStart w:id="157" w:name="_Toc227825186"/>
      <w:r w:rsidRPr="000D4B24">
        <w:t>Министерство финансов Эстонии намерено сократить период повторного присоединения ко второй пенсионной ступени с десяти до пяти лет. Банки поддерживают это предложение.</w:t>
      </w:r>
      <w:bookmarkEnd w:id="157"/>
    </w:p>
    <w:p w14:paraId="58F0A8E2" w14:textId="77777777" w:rsidR="007E01E9" w:rsidRPr="000D4B24" w:rsidRDefault="007E01E9" w:rsidP="007E01E9">
      <w:r w:rsidRPr="000D4B24">
        <w:t>Аге Петтер, глава инвестиционных фондов Swedbank, заявила, что нынешнее десятилетнее ограничение не оправдало себя. Она считает меру слишком строгой для стимулирования пенсионных накоплений.</w:t>
      </w:r>
    </w:p>
    <w:p w14:paraId="238BCF61" w14:textId="77777777" w:rsidR="007E01E9" w:rsidRPr="000D4B24" w:rsidRDefault="007E01E9" w:rsidP="007E01E9">
      <w:r w:rsidRPr="000D4B24">
        <w:t>Законопроект Министерства финансов предлагает новое правило: до выхода на пенсию средства из второй ступени можно будет снять только один раз.</w:t>
      </w:r>
    </w:p>
    <w:p w14:paraId="459F7795" w14:textId="77777777" w:rsidR="007E01E9" w:rsidRPr="000D4B24" w:rsidRDefault="007E01E9" w:rsidP="007E01E9">
      <w:r w:rsidRPr="000D4B24">
        <w:t>Министр финансов Юрген Лиги считает это ограничение обоснованным. Однако банки предупреждают, что система не должна быть слишком жёсткой, чтобы не отпугнуть людей, которые уже снимали деньги со второй ступени.</w:t>
      </w:r>
    </w:p>
    <w:p w14:paraId="11BB6394" w14:textId="77777777" w:rsidR="007E01E9" w:rsidRPr="000D4B24" w:rsidRDefault="007E01E9" w:rsidP="007E01E9">
      <w:r w:rsidRPr="000D4B24">
        <w:t>Петтер опасается, что люди могут испугаться необходимости использовать средства в экстренной ситуации, если это станет невозможным.</w:t>
      </w:r>
    </w:p>
    <w:p w14:paraId="682A7CE9" w14:textId="34E58E13" w:rsidR="00CA32BC" w:rsidRPr="000D4B24" w:rsidRDefault="005F0874" w:rsidP="007E01E9">
      <w:hyperlink r:id="rId49" w:history="1">
        <w:r w:rsidR="007E01E9" w:rsidRPr="000D4B24">
          <w:rPr>
            <w:rStyle w:val="a3"/>
          </w:rPr>
          <w:t>https://baltija.eu/2026/04/22/vazhno-znat-minfin-estonii-izmenit-pravila-snyatiya-deneg-iz-ii-pensionnoj-stupeni/</w:t>
        </w:r>
      </w:hyperlink>
    </w:p>
    <w:p w14:paraId="3B4B0C53" w14:textId="77777777" w:rsidR="00B91159" w:rsidRPr="000D4B24" w:rsidRDefault="00B91159" w:rsidP="00B91159"/>
    <w:sectPr w:rsidR="00B91159" w:rsidRPr="000D4B24"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C05A4" w14:textId="77777777" w:rsidR="005F0874" w:rsidRDefault="005F0874">
      <w:r>
        <w:separator/>
      </w:r>
    </w:p>
  </w:endnote>
  <w:endnote w:type="continuationSeparator" w:id="0">
    <w:p w14:paraId="53BF7433" w14:textId="77777777" w:rsidR="005F0874" w:rsidRDefault="005F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FD6E739"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03A41" w:rsidRPr="00903A41">
      <w:rPr>
        <w:rFonts w:ascii="Cambria" w:hAnsi="Cambria"/>
        <w:b/>
        <w:noProof/>
      </w:rPr>
      <w:t>12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A8DBE" w14:textId="77777777" w:rsidR="005F0874" w:rsidRDefault="005F0874">
      <w:r>
        <w:separator/>
      </w:r>
    </w:p>
  </w:footnote>
  <w:footnote w:type="continuationSeparator" w:id="0">
    <w:p w14:paraId="01ACC83D" w14:textId="77777777" w:rsidR="005F0874" w:rsidRDefault="005F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2405C8"/>
    <w:multiLevelType w:val="multilevel"/>
    <w:tmpl w:val="E15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1"/>
  </w:num>
  <w:num w:numId="28">
    <w:abstractNumId w:val="23"/>
  </w:num>
  <w:num w:numId="29">
    <w:abstractNumId w:val="24"/>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92D"/>
    <w:rsid w:val="00071AB3"/>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A7B00"/>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B24"/>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58"/>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619"/>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B7CDD"/>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9CE"/>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6959"/>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E0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D1E"/>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0A5"/>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B1B"/>
    <w:rsid w:val="00355F3D"/>
    <w:rsid w:val="00355F52"/>
    <w:rsid w:val="003560A6"/>
    <w:rsid w:val="003560DF"/>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075"/>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6EC6"/>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D44"/>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5F4C"/>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E6B2C"/>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560"/>
    <w:rsid w:val="0044092A"/>
    <w:rsid w:val="0044192D"/>
    <w:rsid w:val="004427A7"/>
    <w:rsid w:val="00442813"/>
    <w:rsid w:val="00445A6C"/>
    <w:rsid w:val="00445DF0"/>
    <w:rsid w:val="00445FB0"/>
    <w:rsid w:val="00446AF8"/>
    <w:rsid w:val="00447042"/>
    <w:rsid w:val="004474BB"/>
    <w:rsid w:val="00447699"/>
    <w:rsid w:val="00447D67"/>
    <w:rsid w:val="004502B3"/>
    <w:rsid w:val="004511F5"/>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66D"/>
    <w:rsid w:val="00463DD6"/>
    <w:rsid w:val="0046422B"/>
    <w:rsid w:val="00465696"/>
    <w:rsid w:val="004669D2"/>
    <w:rsid w:val="00466BAF"/>
    <w:rsid w:val="00467661"/>
    <w:rsid w:val="00467B05"/>
    <w:rsid w:val="00470431"/>
    <w:rsid w:val="004713B8"/>
    <w:rsid w:val="0047169D"/>
    <w:rsid w:val="00471AD7"/>
    <w:rsid w:val="00471DFA"/>
    <w:rsid w:val="0047202B"/>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3C0C"/>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BFE"/>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13B"/>
    <w:rsid w:val="004E18A2"/>
    <w:rsid w:val="004E1A8B"/>
    <w:rsid w:val="004E1D8A"/>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79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08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631"/>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2CAF"/>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3C5"/>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493"/>
    <w:rsid w:val="005D5533"/>
    <w:rsid w:val="005D6AB7"/>
    <w:rsid w:val="005D73E4"/>
    <w:rsid w:val="005D7BA5"/>
    <w:rsid w:val="005D7E66"/>
    <w:rsid w:val="005E0042"/>
    <w:rsid w:val="005E01B3"/>
    <w:rsid w:val="005E0220"/>
    <w:rsid w:val="005E09C4"/>
    <w:rsid w:val="005E20AC"/>
    <w:rsid w:val="005E2638"/>
    <w:rsid w:val="005E311D"/>
    <w:rsid w:val="005E44BF"/>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74"/>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3A3"/>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6DB2"/>
    <w:rsid w:val="006B7EC7"/>
    <w:rsid w:val="006C03C4"/>
    <w:rsid w:val="006C1EDA"/>
    <w:rsid w:val="006C2A9D"/>
    <w:rsid w:val="006C2C65"/>
    <w:rsid w:val="006C2D80"/>
    <w:rsid w:val="006C3E83"/>
    <w:rsid w:val="006C3EF9"/>
    <w:rsid w:val="006C4B49"/>
    <w:rsid w:val="006C5269"/>
    <w:rsid w:val="006C5A58"/>
    <w:rsid w:val="006C6EC5"/>
    <w:rsid w:val="006C71B0"/>
    <w:rsid w:val="006C72A1"/>
    <w:rsid w:val="006C7687"/>
    <w:rsid w:val="006C7BF9"/>
    <w:rsid w:val="006D076A"/>
    <w:rsid w:val="006D0FA6"/>
    <w:rsid w:val="006D1056"/>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413"/>
    <w:rsid w:val="007548DB"/>
    <w:rsid w:val="007551A2"/>
    <w:rsid w:val="00755A98"/>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BA3"/>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2C"/>
    <w:rsid w:val="007C6970"/>
    <w:rsid w:val="007C6FF4"/>
    <w:rsid w:val="007C73D5"/>
    <w:rsid w:val="007C7FA6"/>
    <w:rsid w:val="007D0828"/>
    <w:rsid w:val="007D0ADA"/>
    <w:rsid w:val="007D0DB2"/>
    <w:rsid w:val="007D10E9"/>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01E9"/>
    <w:rsid w:val="007E231C"/>
    <w:rsid w:val="007E2396"/>
    <w:rsid w:val="007E2C16"/>
    <w:rsid w:val="007E33C8"/>
    <w:rsid w:val="007E4022"/>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1981"/>
    <w:rsid w:val="007F23BA"/>
    <w:rsid w:val="007F35AD"/>
    <w:rsid w:val="007F3D2F"/>
    <w:rsid w:val="007F3D39"/>
    <w:rsid w:val="007F3E6E"/>
    <w:rsid w:val="007F47CD"/>
    <w:rsid w:val="007F47D5"/>
    <w:rsid w:val="007F4922"/>
    <w:rsid w:val="007F59A1"/>
    <w:rsid w:val="007F5A1C"/>
    <w:rsid w:val="007F5BBD"/>
    <w:rsid w:val="007F643D"/>
    <w:rsid w:val="007F67D3"/>
    <w:rsid w:val="007F680C"/>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04"/>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3AB0"/>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6C5"/>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1E5A"/>
    <w:rsid w:val="00892613"/>
    <w:rsid w:val="0089311E"/>
    <w:rsid w:val="008950C4"/>
    <w:rsid w:val="0089535A"/>
    <w:rsid w:val="0089541B"/>
    <w:rsid w:val="00896054"/>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7D6"/>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3A41"/>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085"/>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1E54"/>
    <w:rsid w:val="009326E2"/>
    <w:rsid w:val="009338AC"/>
    <w:rsid w:val="00933EC8"/>
    <w:rsid w:val="00934015"/>
    <w:rsid w:val="00934396"/>
    <w:rsid w:val="00934CC9"/>
    <w:rsid w:val="00934E3A"/>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1918"/>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6C8"/>
    <w:rsid w:val="00A5281A"/>
    <w:rsid w:val="00A540CC"/>
    <w:rsid w:val="00A54C46"/>
    <w:rsid w:val="00A55A53"/>
    <w:rsid w:val="00A55E2E"/>
    <w:rsid w:val="00A55F3D"/>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F8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B6D4E"/>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0ECC"/>
    <w:rsid w:val="00AD1B36"/>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4F19"/>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9F8"/>
    <w:rsid w:val="00B80BF6"/>
    <w:rsid w:val="00B80DD3"/>
    <w:rsid w:val="00B8179A"/>
    <w:rsid w:val="00B81AE7"/>
    <w:rsid w:val="00B8289C"/>
    <w:rsid w:val="00B829CD"/>
    <w:rsid w:val="00B82DCB"/>
    <w:rsid w:val="00B83103"/>
    <w:rsid w:val="00B837C7"/>
    <w:rsid w:val="00B84056"/>
    <w:rsid w:val="00B84B75"/>
    <w:rsid w:val="00B84D9A"/>
    <w:rsid w:val="00B85426"/>
    <w:rsid w:val="00B85607"/>
    <w:rsid w:val="00B87551"/>
    <w:rsid w:val="00B87D33"/>
    <w:rsid w:val="00B9023F"/>
    <w:rsid w:val="00B90401"/>
    <w:rsid w:val="00B91159"/>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582"/>
    <w:rsid w:val="00BC4730"/>
    <w:rsid w:val="00BC4B23"/>
    <w:rsid w:val="00BC4D83"/>
    <w:rsid w:val="00BC500F"/>
    <w:rsid w:val="00BC559A"/>
    <w:rsid w:val="00BC57A5"/>
    <w:rsid w:val="00BC6061"/>
    <w:rsid w:val="00BC643E"/>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E79B5"/>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535"/>
    <w:rsid w:val="00C0360E"/>
    <w:rsid w:val="00C04BC2"/>
    <w:rsid w:val="00C04E3F"/>
    <w:rsid w:val="00C05962"/>
    <w:rsid w:val="00C05A05"/>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5FDB"/>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094"/>
    <w:rsid w:val="00C94B53"/>
    <w:rsid w:val="00C95A9F"/>
    <w:rsid w:val="00C95D01"/>
    <w:rsid w:val="00C96FB4"/>
    <w:rsid w:val="00C97918"/>
    <w:rsid w:val="00CA0028"/>
    <w:rsid w:val="00CA006C"/>
    <w:rsid w:val="00CA0E58"/>
    <w:rsid w:val="00CA1234"/>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4E6C"/>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115"/>
    <w:rsid w:val="00D05C11"/>
    <w:rsid w:val="00D05EAF"/>
    <w:rsid w:val="00D06212"/>
    <w:rsid w:val="00D06328"/>
    <w:rsid w:val="00D07FA0"/>
    <w:rsid w:val="00D07FC9"/>
    <w:rsid w:val="00D104E1"/>
    <w:rsid w:val="00D11005"/>
    <w:rsid w:val="00D113D6"/>
    <w:rsid w:val="00D11AE8"/>
    <w:rsid w:val="00D1236C"/>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63C"/>
    <w:rsid w:val="00D211D9"/>
    <w:rsid w:val="00D2171B"/>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361"/>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2C3E"/>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27F37"/>
    <w:rsid w:val="00E31886"/>
    <w:rsid w:val="00E31ACD"/>
    <w:rsid w:val="00E31C6C"/>
    <w:rsid w:val="00E31EAB"/>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5AB2"/>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0B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B3E"/>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2F39"/>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573"/>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613"/>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D549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54413"/>
    <w:rPr>
      <w:color w:val="605E5C"/>
      <w:shd w:val="clear" w:color="auto" w:fill="E1DFDD"/>
    </w:rPr>
  </w:style>
  <w:style w:type="character" w:customStyle="1" w:styleId="50">
    <w:name w:val="Заголовок 5 Знак"/>
    <w:basedOn w:val="a0"/>
    <w:link w:val="5"/>
    <w:semiHidden/>
    <w:rsid w:val="005D549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27193963" TargetMode="External"/><Relationship Id="rId18" Type="http://schemas.openxmlformats.org/officeDocument/2006/relationships/hyperlink" Target="https://www.kp.ru/daily/27776/5239614/" TargetMode="External"/><Relationship Id="rId26" Type="http://schemas.openxmlformats.org/officeDocument/2006/relationships/hyperlink" Target="https://www.banki.ru/news/daytheme/?id=11023566" TargetMode="External"/><Relationship Id="rId39" Type="http://schemas.openxmlformats.org/officeDocument/2006/relationships/hyperlink" Target="https://www.klerk.ru/buh/news/688751/" TargetMode="External"/><Relationship Id="rId21" Type="http://schemas.openxmlformats.org/officeDocument/2006/relationships/hyperlink" Target="https://rg.ru/2026/04/22/docent-balynin-nekotorye-pensionery-v-aprele-poluchat-srazu-dve-vyplaty.html" TargetMode="External"/><Relationship Id="rId34" Type="http://schemas.openxmlformats.org/officeDocument/2006/relationships/hyperlink" Target="https://prokazan.ru/russia/view/tihaa-reforma-o-kotoroj-mnogie-ne-znali-komu-v-rossii-neozidanno-dobavat-staz-i-perescitaut-pensiu" TargetMode="External"/><Relationship Id="rId42" Type="http://schemas.openxmlformats.org/officeDocument/2006/relationships/hyperlink" Target="http://a-bcd.ru/finans/208003/" TargetMode="External"/><Relationship Id="rId47" Type="http://schemas.openxmlformats.org/officeDocument/2006/relationships/hyperlink" Target="https://economist.kg/dengi/2026/04/21/sotsfond-kyrgyzstana-za-kvartal-zarabotal-1-7-mlrd-somov-na-pensionnykh-nakopleniiakh/"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ussian.rt.com/russia/news/1623004-ekspert-pensionery-alimenty-usloviya" TargetMode="External"/><Relationship Id="rId29" Type="http://schemas.openxmlformats.org/officeDocument/2006/relationships/hyperlink" Target="https://www.sravni.ru/text/soczialnaya-doplata-k-pensii-do-prozhitochnogo-minimuma-skolko-doplachivayut-v-raznyh-regionah-rossii/" TargetMode="External"/><Relationship Id="rId11" Type="http://schemas.openxmlformats.org/officeDocument/2006/relationships/hyperlink" Target="https://companies.rbc.ru/news/j3IMOJnKH7/15-tyis-klientov-hantyi-mansijskogo-npf-pereveli-nakopleniya-v-pds/" TargetMode="External"/><Relationship Id="rId24" Type="http://schemas.openxmlformats.org/officeDocument/2006/relationships/hyperlink" Target="https://www.pravda.ru/economics/2346647-pension-indexation-russia/" TargetMode="External"/><Relationship Id="rId32" Type="http://schemas.openxmlformats.org/officeDocument/2006/relationships/hyperlink" Target="https://primpress.ru/article/133870" TargetMode="External"/><Relationship Id="rId37" Type="http://schemas.openxmlformats.org/officeDocument/2006/relationships/hyperlink" Target="https://www.fontanka.ru/2026/04/22/76380781/" TargetMode="External"/><Relationship Id="rId40" Type="http://schemas.openxmlformats.org/officeDocument/2006/relationships/hyperlink" Target="https://lenta.ru/news/2026/04/22/rossiyanam-nazvali-poleznye-finansovye-privychki/" TargetMode="External"/><Relationship Id="rId45" Type="http://schemas.openxmlformats.org/officeDocument/2006/relationships/hyperlink" Target="https://bank.kz/news/finansy-news/mintruda-obsuzhdaet-povyshenie-porogov-dlya-dosrochnogo-snyatiya-pensij/"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nbj.ru/blogz/npff.ru/72992/" TargetMode="External"/><Relationship Id="rId19" Type="http://schemas.openxmlformats.org/officeDocument/2006/relationships/hyperlink" Target="https://news.ru/economics/v-gd-nazvali-lgoty-kotorye-poluchat-vyshedshie-na-pensiyu-rossiyane" TargetMode="External"/><Relationship Id="rId31" Type="http://schemas.openxmlformats.org/officeDocument/2006/relationships/hyperlink" Target="https://primpress.ru/article/133873" TargetMode="External"/><Relationship Id="rId44" Type="http://schemas.openxmlformats.org/officeDocument/2006/relationships/hyperlink" Target="https://www.nur.kz/nurfin/pension/2368623-dohodnost-pensionnyh-nakopleniy-snizilas-iz-za-slabogo-dollara-v-kazahstan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news.ru/rossiya/20260422104710/rossiyanam-nazvali-tri-glavnye-oshibki-pri-nakoplenii-deneg" TargetMode="External"/><Relationship Id="rId14" Type="http://schemas.openxmlformats.org/officeDocument/2006/relationships/hyperlink" Target="https://tass.ru/ekonomika/27181837" TargetMode="External"/><Relationship Id="rId22" Type="http://schemas.openxmlformats.org/officeDocument/2006/relationships/hyperlink" Target="https://investfuture.ru/articles/predlozheno-pereschitat-pensionnye-nakopleniya-dlya-uluchsheniya-vyplat-v-2026-godu-36269902" TargetMode="External"/><Relationship Id="rId27" Type="http://schemas.openxmlformats.org/officeDocument/2006/relationships/hyperlink" Target="https://brief24.ru/news/2026/4/22/275353" TargetMode="External"/><Relationship Id="rId30" Type="http://schemas.openxmlformats.org/officeDocument/2006/relationships/hyperlink" Target="https://konkurent.ru/article/86533" TargetMode="External"/><Relationship Id="rId35" Type="http://schemas.openxmlformats.org/officeDocument/2006/relationships/hyperlink" Target="https://expert.ru/news/andrey-kostin-ozhidaet-snizheniya-klyuchevoy-stavki-do-12-k-kontsu-goda/" TargetMode="External"/><Relationship Id="rId43" Type="http://schemas.openxmlformats.org/officeDocument/2006/relationships/hyperlink" Target="https://report.az/ru/socialnaya-zashhita/v-azerbajdzhane-v-i-kvartale-na-pensionnye-vyplaty-napravleno-1-96-mlrd-manatov" TargetMode="External"/><Relationship Id="rId48" Type="http://schemas.openxmlformats.org/officeDocument/2006/relationships/hyperlink" Target="https://www.mknews.de/politics/2026/04/22/germaniya-merc-perepisal-smysl-pensii.html" TargetMode="External"/><Relationship Id="rId8" Type="http://schemas.openxmlformats.org/officeDocument/2006/relationships/hyperlink" Target="https://news.ru/economics/ekspert-raskryl-samozanyatym-formulu-pensii"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riamo.ru/articles/shpargalki/vklady-obligatsii-i-pify-kak-samozanjatomu-kopit-na-pensiju-v-2026-godu-sovety-ekspertov/?from=inf_cards" TargetMode="External"/><Relationship Id="rId17" Type="http://schemas.openxmlformats.org/officeDocument/2006/relationships/hyperlink" Target="https://tass.ru/ekonomika/27181935" TargetMode="External"/><Relationship Id="rId25" Type="http://schemas.openxmlformats.org/officeDocument/2006/relationships/hyperlink" Target="https://frankmedia.ru/275129" TargetMode="External"/><Relationship Id="rId33" Type="http://schemas.openxmlformats.org/officeDocument/2006/relationships/hyperlink" Target="https://primpress.ru/article/133872" TargetMode="External"/><Relationship Id="rId38" Type="http://schemas.openxmlformats.org/officeDocument/2006/relationships/hyperlink" Target="https://www.klerk.ru/go/ext/?to=https%3A%2F%2Fwww.jour.fnisc.ru%2Findex.php%2Fpopulation%2Farticle%2Fview%2F11062%2F10796&amp;entityId=14344543" TargetMode="External"/><Relationship Id="rId46" Type="http://schemas.openxmlformats.org/officeDocument/2006/relationships/hyperlink" Target="https://www.tazabek.kg/news:2454936/" TargetMode="External"/><Relationship Id="rId20" Type="http://schemas.openxmlformats.org/officeDocument/2006/relationships/hyperlink" Target="https://www.vesti.ru/ns/stala-izvestna-data-sleduyushchej-blizhajshej-indeksacii-pensij-v-rossii" TargetMode="External"/><Relationship Id="rId41" Type="http://schemas.openxmlformats.org/officeDocument/2006/relationships/hyperlink" Target="https://www.comnews.ru/content/244922/2026-04-23/2026-w17/1008/cfa-vsem-aktivam-rozn-osvoili-etot-instrument-lish-bank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ssian.rt.com/russia/news/1622613-deputat-pensii-maiskie-prazdniki" TargetMode="External"/><Relationship Id="rId23" Type="http://schemas.openxmlformats.org/officeDocument/2006/relationships/hyperlink" Target="https://www.advgazeta.ru/ag-expert/advices/poleznye-fakty-o-nakopitelnoy-pensii/" TargetMode="External"/><Relationship Id="rId28" Type="http://schemas.openxmlformats.org/officeDocument/2006/relationships/hyperlink" Target="https://brief24.ru/news/2026/4/22/275365" TargetMode="External"/><Relationship Id="rId36" Type="http://schemas.openxmlformats.org/officeDocument/2006/relationships/hyperlink" Target="https://expert.ru/mnenie/mashinnoe-prozrenie/" TargetMode="External"/><Relationship Id="rId49" Type="http://schemas.openxmlformats.org/officeDocument/2006/relationships/hyperlink" Target="https://baltija.eu/2026/04/22/vazhno-znat-minfin-estonii-izmenit-pravila-snyatiya-deneg-iz-ii-pensionnoj-stupe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66</Pages>
  <Words>24595</Words>
  <Characters>140195</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164462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59</cp:revision>
  <cp:lastPrinted>2026-04-23T05:21:00Z</cp:lastPrinted>
  <dcterms:created xsi:type="dcterms:W3CDTF">2026-04-08T08:03:00Z</dcterms:created>
  <dcterms:modified xsi:type="dcterms:W3CDTF">2026-04-23T05:22:00Z</dcterms:modified>
  <cp:category>НАПФ</cp:category>
  <cp:contentStatus>И-Консалтинг</cp:contentStatus>
</cp:coreProperties>
</file>